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bCs w:val="0"/>
          <w:color w:val="333333"/>
          <w:spacing w:val="8"/>
          <w:sz w:val="36"/>
          <w:szCs w:val="36"/>
          <w:shd w:val="clear" w:color="auto" w:fill="FFFFFF"/>
          <w:lang w:val="en-US" w:eastAsia="zh-CN"/>
        </w:rPr>
      </w:pPr>
      <w:r>
        <w:rPr>
          <w:rFonts w:hint="eastAsia" w:ascii="宋体" w:hAnsi="宋体" w:eastAsia="宋体" w:cs="宋体"/>
          <w:b/>
          <w:bCs w:val="0"/>
          <w:color w:val="333333"/>
          <w:spacing w:val="8"/>
          <w:sz w:val="36"/>
          <w:szCs w:val="36"/>
          <w:shd w:val="clear" w:color="auto" w:fill="FFFFFF"/>
          <w:lang w:val="en-US" w:eastAsia="zh-CN"/>
        </w:rPr>
        <w:t>落实国务院疫情后企业纾困政策，</w:t>
      </w:r>
    </w:p>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bCs w:val="0"/>
          <w:color w:val="333333"/>
          <w:spacing w:val="8"/>
          <w:sz w:val="36"/>
          <w:szCs w:val="36"/>
          <w:shd w:val="clear" w:color="auto" w:fill="FFFFFF"/>
          <w:lang w:val="en-US" w:eastAsia="zh-CN"/>
        </w:rPr>
      </w:pPr>
      <w:r>
        <w:rPr>
          <w:rFonts w:hint="eastAsia" w:ascii="宋体" w:hAnsi="宋体" w:eastAsia="宋体" w:cs="宋体"/>
          <w:b/>
          <w:bCs w:val="0"/>
          <w:color w:val="333333"/>
          <w:spacing w:val="8"/>
          <w:sz w:val="36"/>
          <w:szCs w:val="36"/>
          <w:shd w:val="clear" w:color="auto" w:fill="FFFFFF"/>
          <w:lang w:val="en-US" w:eastAsia="zh-CN"/>
        </w:rPr>
        <w:t>帮助中小企业摆脱生存危机</w:t>
      </w:r>
      <w:bookmarkStart w:id="0" w:name="_GoBack"/>
      <w:bookmarkEnd w:id="0"/>
      <w:r>
        <w:rPr>
          <w:rFonts w:hint="eastAsia" w:ascii="宋体" w:hAnsi="宋体" w:eastAsia="宋体" w:cs="宋体"/>
          <w:b/>
          <w:bCs w:val="0"/>
          <w:color w:val="333333"/>
          <w:spacing w:val="8"/>
          <w:sz w:val="36"/>
          <w:szCs w:val="36"/>
          <w:shd w:val="clear" w:color="auto" w:fill="FFFFFF"/>
          <w:lang w:val="en-US" w:eastAsia="zh-CN"/>
        </w:rPr>
        <w:t>的提案</w:t>
      </w:r>
    </w:p>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default" w:ascii="仿宋" w:hAnsi="仿宋" w:eastAsia="仿宋" w:cs="仿宋"/>
          <w:b/>
          <w:bCs w:val="0"/>
          <w:color w:val="333333"/>
          <w:spacing w:val="8"/>
          <w:kern w:val="2"/>
          <w:sz w:val="28"/>
          <w:szCs w:val="28"/>
          <w:shd w:val="clear" w:color="auto" w:fill="FFFFFF"/>
          <w:lang w:val="en-US" w:eastAsia="zh-CN" w:bidi="ar-SA"/>
        </w:rPr>
      </w:pPr>
      <w:r>
        <w:rPr>
          <w:rFonts w:hint="eastAsia" w:ascii="仿宋" w:hAnsi="仿宋" w:eastAsia="仿宋" w:cs="仿宋"/>
          <w:b/>
          <w:bCs w:val="0"/>
          <w:color w:val="333333"/>
          <w:spacing w:val="8"/>
          <w:kern w:val="2"/>
          <w:sz w:val="28"/>
          <w:szCs w:val="28"/>
          <w:shd w:val="clear" w:color="auto" w:fill="FFFFFF"/>
          <w:lang w:val="en-US" w:eastAsia="zh-CN" w:bidi="ar-SA"/>
        </w:rPr>
        <w:t>工商联组 张爱群</w:t>
      </w:r>
    </w:p>
    <w:p>
      <w:pPr>
        <w:ind w:firstLine="594" w:firstLineChars="200"/>
        <w:rPr>
          <w:rFonts w:hint="eastAsia" w:ascii="仿宋" w:hAnsi="仿宋" w:eastAsia="仿宋" w:cs="仿宋"/>
          <w:b/>
          <w:bCs w:val="0"/>
          <w:color w:val="333333"/>
          <w:spacing w:val="8"/>
          <w:sz w:val="28"/>
          <w:szCs w:val="28"/>
          <w:shd w:val="clear" w:color="auto" w:fill="FFFFFF"/>
          <w:lang w:val="en-US" w:eastAsia="zh-CN"/>
        </w:rPr>
      </w:pPr>
    </w:p>
    <w:p>
      <w:pPr>
        <w:pStyle w:val="4"/>
        <w:keepNext w:val="0"/>
        <w:keepLines w:val="0"/>
        <w:pageBreakBefore w:val="0"/>
        <w:widowControl/>
        <w:kinsoku/>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历经三年疫情的反复影响，经济下行压力不断加剧，大量中小企业和传统行业仍然在急速下滑的通道上，中小实体企业和个体工商户大多度日如年，短时间内经营状况很难缓解，形势相当严峻！疫情三年，今年可能是最难熬的一年，大量中小企业和个体工商户很难撑过这个冬天。其中交通运输、住宿餐饮、文化旅游、批发零售等行业尤为突出，受到疫情冲击最大。及时为受疫情影响的中小企业和个体工商户纾困解难，不仅关系到“六稳、六保”目标能否顺利实现，而且对激发市场活力，促进经济高质量发展具有重要意义。</w:t>
      </w:r>
    </w:p>
    <w:p>
      <w:pPr>
        <w:keepNext w:val="0"/>
        <w:keepLines w:val="0"/>
        <w:pageBreakBefore w:val="0"/>
        <w:widowControl/>
        <w:numPr>
          <w:ilvl w:val="0"/>
          <w:numId w:val="0"/>
        </w:numPr>
        <w:kinsoku/>
        <w:wordWrap w:val="0"/>
        <w:overflowPunct/>
        <w:topLinePunct w:val="0"/>
        <w:autoSpaceDE/>
        <w:autoSpaceDN/>
        <w:bidi w:val="0"/>
        <w:adjustRightInd/>
        <w:snapToGrid/>
        <w:spacing w:line="540" w:lineRule="exact"/>
        <w:ind w:firstLine="594" w:firstLineChars="200"/>
        <w:jc w:val="both"/>
        <w:textAlignment w:val="auto"/>
        <w:rPr>
          <w:rFonts w:hint="eastAsia"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救中小企业、救个体工商户就是挽救中国经济。全国1.5亿的中小微企业和个体工商户解决了80%的就业，养活了5亿多低端就业人口，支撑了中国最底层经济，他们最大价值就是自食其力并养活了员工，这是对国家、社会最大的贡献。对中小企业和个体工商户的拯救必须更加实在一些，真诚一些，否则大多数中小企业和个体工商户面对如此严峻的市场局面，几乎没有生存的可能。保住中小微企业就会变成一句口号，大部分中小微企业难逃倒闭的命运！</w:t>
      </w:r>
    </w:p>
    <w:p>
      <w:pPr>
        <w:pStyle w:val="4"/>
        <w:keepNext w:val="0"/>
        <w:keepLines w:val="0"/>
        <w:pageBreakBefore w:val="0"/>
        <w:widowControl/>
        <w:kinsoku/>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val="0"/>
          <w:color w:val="333333"/>
          <w:spacing w:val="8"/>
          <w:sz w:val="28"/>
          <w:szCs w:val="28"/>
          <w:shd w:val="clear" w:color="auto" w:fill="FFFFFF"/>
          <w:lang w:val="en-US" w:eastAsia="zh-CN"/>
        </w:rPr>
      </w:pPr>
    </w:p>
    <w:p>
      <w:pPr>
        <w:pStyle w:val="4"/>
        <w:keepNext w:val="0"/>
        <w:keepLines w:val="0"/>
        <w:pageBreakBefore w:val="0"/>
        <w:widowControl/>
        <w:kinsoku/>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 xml:space="preserve">当前我市中小企业和个体工商户所面临的困境和突出问题有以下几点： </w:t>
      </w:r>
    </w:p>
    <w:p>
      <w:pPr>
        <w:pStyle w:val="4"/>
        <w:keepNext w:val="0"/>
        <w:keepLines w:val="0"/>
        <w:pageBreakBefore w:val="0"/>
        <w:widowControl/>
        <w:kinsoku/>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1、营业收入严重下降，现金流断裂，资金严重短缺；</w:t>
      </w:r>
    </w:p>
    <w:p>
      <w:pPr>
        <w:pStyle w:val="4"/>
        <w:keepNext w:val="0"/>
        <w:keepLines w:val="0"/>
        <w:pageBreakBefore w:val="0"/>
        <w:widowControl/>
        <w:kinsoku/>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2、融资难融资贵，经营成本高。疫情下的中小企业几乎都是亏损经营，没有良好的收入和利润，也就无法取得银行的信用贷款支持，授信受限；</w:t>
      </w:r>
    </w:p>
    <w:p>
      <w:pPr>
        <w:pStyle w:val="4"/>
        <w:keepNext w:val="0"/>
        <w:keepLines w:val="0"/>
        <w:pageBreakBefore w:val="0"/>
        <w:widowControl/>
        <w:kinsoku/>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3、支付员工的工资和缴纳社保压力巨大，工资和社保支付周期延长，纷纷面临关停倒闭。</w:t>
      </w:r>
    </w:p>
    <w:p>
      <w:pPr>
        <w:pStyle w:val="4"/>
        <w:keepNext w:val="0"/>
        <w:keepLines w:val="0"/>
        <w:pageBreakBefore w:val="0"/>
        <w:widowControl/>
        <w:kinsoku/>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总结起来就是营收严重下滑却成本高；资金严重短缺却融资难融资贵、贷款期限短。为此，落实国务院疫情后企业纾困政策，帮助中小企业和个体工商户摆脱生存危机，让中小企业和个体工商户度过生死难关非常必要。</w:t>
      </w:r>
    </w:p>
    <w:p>
      <w:pPr>
        <w:keepNext w:val="0"/>
        <w:keepLines w:val="0"/>
        <w:pageBreakBefore w:val="0"/>
        <w:kinsoku/>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val="0"/>
          <w:color w:val="333333"/>
          <w:spacing w:val="8"/>
          <w:sz w:val="28"/>
          <w:szCs w:val="28"/>
          <w:shd w:val="clear" w:color="auto" w:fill="FFFFFF"/>
          <w:lang w:val="en-US" w:eastAsia="zh-CN"/>
        </w:rPr>
      </w:pPr>
    </w:p>
    <w:p>
      <w:pPr>
        <w:keepNext w:val="0"/>
        <w:keepLines w:val="0"/>
        <w:pageBreakBefore w:val="0"/>
        <w:kinsoku/>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val="0"/>
          <w:i w:val="0"/>
          <w:iCs w:val="0"/>
          <w:caps w:val="0"/>
          <w:color w:val="333333"/>
          <w:spacing w:val="0"/>
          <w:sz w:val="28"/>
          <w:szCs w:val="28"/>
          <w:lang w:eastAsia="zh-CN"/>
        </w:rPr>
      </w:pPr>
      <w:r>
        <w:rPr>
          <w:rFonts w:hint="eastAsia" w:ascii="仿宋" w:hAnsi="仿宋" w:eastAsia="仿宋" w:cs="仿宋"/>
          <w:b/>
          <w:bCs w:val="0"/>
          <w:color w:val="333333"/>
          <w:spacing w:val="8"/>
          <w:sz w:val="28"/>
          <w:szCs w:val="28"/>
          <w:shd w:val="clear" w:color="auto" w:fill="FFFFFF"/>
          <w:lang w:val="en-US" w:eastAsia="zh-CN"/>
        </w:rPr>
        <w:t>2022年5月国务院总理李克强主持召开的国务院常务会议，发</w:t>
      </w:r>
      <w:r>
        <w:rPr>
          <w:rFonts w:hint="eastAsia" w:ascii="仿宋" w:hAnsi="仿宋" w:eastAsia="仿宋" w:cs="仿宋"/>
          <w:b/>
          <w:bCs w:val="0"/>
          <w:i w:val="0"/>
          <w:iCs w:val="0"/>
          <w:caps w:val="0"/>
          <w:color w:val="333333"/>
          <w:spacing w:val="0"/>
          <w:sz w:val="28"/>
          <w:szCs w:val="28"/>
          <w:lang w:val="en-US" w:eastAsia="zh-CN"/>
        </w:rPr>
        <w:t>布了</w:t>
      </w:r>
      <w:r>
        <w:rPr>
          <w:rFonts w:hint="eastAsia" w:ascii="仿宋" w:hAnsi="仿宋" w:eastAsia="仿宋" w:cs="仿宋"/>
          <w:b/>
          <w:bCs w:val="0"/>
          <w:i w:val="0"/>
          <w:iCs w:val="0"/>
          <w:caps w:val="0"/>
          <w:color w:val="333333"/>
          <w:spacing w:val="0"/>
          <w:sz w:val="28"/>
          <w:szCs w:val="28"/>
        </w:rPr>
        <w:t>稳经济</w:t>
      </w:r>
      <w:r>
        <w:rPr>
          <w:rFonts w:hint="eastAsia" w:ascii="仿宋" w:hAnsi="仿宋" w:eastAsia="仿宋" w:cs="仿宋"/>
          <w:b/>
          <w:bCs w:val="0"/>
          <w:i w:val="0"/>
          <w:iCs w:val="0"/>
          <w:caps w:val="0"/>
          <w:color w:val="333333"/>
          <w:spacing w:val="0"/>
          <w:sz w:val="28"/>
          <w:szCs w:val="28"/>
          <w:lang w:eastAsia="zh-CN"/>
        </w:rPr>
        <w:t>（</w:t>
      </w:r>
      <w:r>
        <w:rPr>
          <w:rFonts w:hint="eastAsia" w:ascii="仿宋" w:hAnsi="仿宋" w:eastAsia="仿宋" w:cs="仿宋"/>
          <w:b/>
          <w:bCs w:val="0"/>
          <w:i w:val="0"/>
          <w:iCs w:val="0"/>
          <w:caps w:val="0"/>
          <w:color w:val="333333"/>
          <w:spacing w:val="0"/>
          <w:sz w:val="28"/>
          <w:szCs w:val="28"/>
          <w:lang w:val="en-US" w:eastAsia="zh-CN"/>
        </w:rPr>
        <w:t>六个</w:t>
      </w:r>
      <w:r>
        <w:rPr>
          <w:rFonts w:hint="eastAsia" w:ascii="仿宋" w:hAnsi="仿宋" w:eastAsia="仿宋" w:cs="仿宋"/>
          <w:b/>
          <w:bCs w:val="0"/>
          <w:i w:val="0"/>
          <w:iCs w:val="0"/>
          <w:caps w:val="0"/>
          <w:color w:val="333333"/>
          <w:spacing w:val="0"/>
          <w:sz w:val="28"/>
          <w:szCs w:val="28"/>
        </w:rPr>
        <w:t>方面33</w:t>
      </w:r>
      <w:r>
        <w:rPr>
          <w:rFonts w:hint="eastAsia" w:ascii="仿宋" w:hAnsi="仿宋" w:eastAsia="仿宋" w:cs="仿宋"/>
          <w:b/>
          <w:bCs w:val="0"/>
          <w:i w:val="0"/>
          <w:iCs w:val="0"/>
          <w:caps w:val="0"/>
          <w:color w:val="333333"/>
          <w:spacing w:val="0"/>
          <w:sz w:val="28"/>
          <w:szCs w:val="28"/>
          <w:lang w:val="en-US" w:eastAsia="zh-CN"/>
        </w:rPr>
        <w:t>项</w:t>
      </w:r>
      <w:r>
        <w:rPr>
          <w:rFonts w:hint="eastAsia" w:ascii="仿宋" w:hAnsi="仿宋" w:eastAsia="仿宋" w:cs="仿宋"/>
          <w:b/>
          <w:bCs w:val="0"/>
          <w:i w:val="0"/>
          <w:iCs w:val="0"/>
          <w:caps w:val="0"/>
          <w:color w:val="333333"/>
          <w:spacing w:val="0"/>
          <w:sz w:val="28"/>
          <w:szCs w:val="28"/>
        </w:rPr>
        <w:t>措施</w:t>
      </w:r>
      <w:r>
        <w:rPr>
          <w:rFonts w:hint="eastAsia" w:ascii="仿宋" w:hAnsi="仿宋" w:eastAsia="仿宋" w:cs="仿宋"/>
          <w:b/>
          <w:bCs w:val="0"/>
          <w:i w:val="0"/>
          <w:iCs w:val="0"/>
          <w:caps w:val="0"/>
          <w:color w:val="333333"/>
          <w:spacing w:val="0"/>
          <w:sz w:val="28"/>
          <w:szCs w:val="28"/>
          <w:lang w:eastAsia="zh-CN"/>
        </w:rPr>
        <w:t>）</w:t>
      </w:r>
      <w:r>
        <w:rPr>
          <w:rFonts w:hint="eastAsia" w:ascii="仿宋" w:hAnsi="仿宋" w:eastAsia="仿宋" w:cs="仿宋"/>
          <w:b/>
          <w:bCs w:val="0"/>
          <w:i w:val="0"/>
          <w:iCs w:val="0"/>
          <w:caps w:val="0"/>
          <w:color w:val="333333"/>
          <w:spacing w:val="0"/>
          <w:sz w:val="28"/>
          <w:szCs w:val="28"/>
        </w:rPr>
        <w:t>政策</w:t>
      </w:r>
      <w:r>
        <w:rPr>
          <w:rFonts w:hint="eastAsia" w:ascii="仿宋" w:hAnsi="仿宋" w:eastAsia="仿宋" w:cs="仿宋"/>
          <w:b/>
          <w:bCs w:val="0"/>
          <w:i w:val="0"/>
          <w:iCs w:val="0"/>
          <w:caps w:val="0"/>
          <w:color w:val="333333"/>
          <w:spacing w:val="0"/>
          <w:sz w:val="28"/>
          <w:szCs w:val="28"/>
          <w:lang w:eastAsia="zh-CN"/>
        </w:rPr>
        <w:t>。</w:t>
      </w:r>
    </w:p>
    <w:p>
      <w:pPr>
        <w:keepNext w:val="0"/>
        <w:keepLines w:val="0"/>
        <w:pageBreakBefore w:val="0"/>
        <w:widowControl/>
        <w:kinsoku/>
        <w:wordWrap w:val="0"/>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i w:val="0"/>
          <w:iCs w:val="0"/>
          <w:caps w:val="0"/>
          <w:color w:val="333333"/>
          <w:spacing w:val="0"/>
          <w:sz w:val="28"/>
          <w:szCs w:val="28"/>
          <w:lang w:val="en-US" w:eastAsia="zh-CN"/>
        </w:rPr>
        <w:t>会议指出，</w:t>
      </w:r>
      <w:r>
        <w:rPr>
          <w:rFonts w:hint="eastAsia" w:ascii="仿宋" w:hAnsi="仿宋" w:eastAsia="仿宋" w:cs="仿宋"/>
          <w:b/>
          <w:bCs w:val="0"/>
          <w:color w:val="333333"/>
          <w:spacing w:val="8"/>
          <w:sz w:val="28"/>
          <w:szCs w:val="28"/>
          <w:shd w:val="clear" w:color="auto" w:fill="FFFFFF"/>
          <w:lang w:val="en-US" w:eastAsia="zh-CN"/>
        </w:rPr>
        <w:t>量大面广的中小微企业和个体工商户是稳经济的重要基础、稳就业的主力支撑，当前相关市场主体困难明显增多，要落实党中央、国务院部署，加大帮扶力度。会议从</w:t>
      </w:r>
      <w:r>
        <w:rPr>
          <w:rFonts w:hint="eastAsia" w:ascii="仿宋" w:hAnsi="仿宋" w:eastAsia="仿宋" w:cs="仿宋"/>
          <w:b/>
          <w:bCs w:val="0"/>
          <w:i w:val="0"/>
          <w:iCs w:val="0"/>
          <w:caps w:val="0"/>
          <w:color w:val="333333"/>
          <w:spacing w:val="0"/>
          <w:sz w:val="28"/>
          <w:szCs w:val="28"/>
        </w:rPr>
        <w:t>财政</w:t>
      </w:r>
      <w:r>
        <w:rPr>
          <w:rFonts w:hint="eastAsia" w:ascii="仿宋" w:hAnsi="仿宋" w:eastAsia="仿宋" w:cs="仿宋"/>
          <w:b/>
          <w:bCs w:val="0"/>
          <w:i w:val="0"/>
          <w:iCs w:val="0"/>
          <w:caps w:val="0"/>
          <w:color w:val="333333"/>
          <w:spacing w:val="0"/>
          <w:sz w:val="28"/>
          <w:szCs w:val="28"/>
          <w:lang w:val="en-US" w:eastAsia="zh-CN"/>
        </w:rPr>
        <w:t>政策</w:t>
      </w:r>
      <w:r>
        <w:rPr>
          <w:rFonts w:hint="eastAsia" w:ascii="仿宋" w:hAnsi="仿宋" w:eastAsia="仿宋" w:cs="仿宋"/>
          <w:b/>
          <w:bCs w:val="0"/>
          <w:i w:val="0"/>
          <w:iCs w:val="0"/>
          <w:caps w:val="0"/>
          <w:color w:val="333333"/>
          <w:spacing w:val="0"/>
          <w:sz w:val="28"/>
          <w:szCs w:val="28"/>
          <w:lang w:eastAsia="zh-CN"/>
        </w:rPr>
        <w:t>、</w:t>
      </w:r>
      <w:r>
        <w:rPr>
          <w:rFonts w:hint="eastAsia" w:ascii="仿宋" w:hAnsi="仿宋" w:eastAsia="仿宋" w:cs="仿宋"/>
          <w:b/>
          <w:bCs w:val="0"/>
          <w:i w:val="0"/>
          <w:iCs w:val="0"/>
          <w:caps w:val="0"/>
          <w:color w:val="333333"/>
          <w:spacing w:val="0"/>
          <w:sz w:val="28"/>
          <w:szCs w:val="28"/>
        </w:rPr>
        <w:t>货币金融</w:t>
      </w:r>
      <w:r>
        <w:rPr>
          <w:rFonts w:hint="eastAsia" w:ascii="仿宋" w:hAnsi="仿宋" w:eastAsia="仿宋" w:cs="仿宋"/>
          <w:b/>
          <w:bCs w:val="0"/>
          <w:i w:val="0"/>
          <w:iCs w:val="0"/>
          <w:caps w:val="0"/>
          <w:color w:val="333333"/>
          <w:spacing w:val="0"/>
          <w:sz w:val="28"/>
          <w:szCs w:val="28"/>
          <w:lang w:val="en-US" w:eastAsia="zh-CN"/>
        </w:rPr>
        <w:t>等</w:t>
      </w:r>
      <w:r>
        <w:rPr>
          <w:rFonts w:hint="eastAsia" w:ascii="仿宋" w:hAnsi="仿宋" w:eastAsia="仿宋" w:cs="仿宋"/>
          <w:b/>
          <w:bCs w:val="0"/>
          <w:i w:val="0"/>
          <w:iCs w:val="0"/>
          <w:caps w:val="0"/>
          <w:color w:val="333333"/>
          <w:spacing w:val="0"/>
          <w:sz w:val="28"/>
          <w:szCs w:val="28"/>
        </w:rPr>
        <w:t>方面，对中小微企业</w:t>
      </w:r>
      <w:r>
        <w:rPr>
          <w:rFonts w:hint="eastAsia" w:ascii="仿宋" w:hAnsi="仿宋" w:eastAsia="仿宋" w:cs="仿宋"/>
          <w:b/>
          <w:bCs w:val="0"/>
          <w:i w:val="0"/>
          <w:iCs w:val="0"/>
          <w:caps w:val="0"/>
          <w:color w:val="333333"/>
          <w:spacing w:val="0"/>
          <w:sz w:val="28"/>
          <w:szCs w:val="28"/>
          <w:lang w:eastAsia="zh-CN"/>
        </w:rPr>
        <w:t>、</w:t>
      </w:r>
      <w:r>
        <w:rPr>
          <w:rFonts w:hint="eastAsia" w:ascii="仿宋" w:hAnsi="仿宋" w:eastAsia="仿宋" w:cs="仿宋"/>
          <w:b/>
          <w:bCs w:val="0"/>
          <w:i w:val="0"/>
          <w:iCs w:val="0"/>
          <w:caps w:val="0"/>
          <w:color w:val="333333"/>
          <w:spacing w:val="0"/>
          <w:sz w:val="28"/>
          <w:szCs w:val="28"/>
        </w:rPr>
        <w:t>个体工商户和5个特困行业</w:t>
      </w:r>
      <w:r>
        <w:rPr>
          <w:rFonts w:hint="eastAsia" w:ascii="仿宋" w:hAnsi="仿宋" w:eastAsia="仿宋" w:cs="仿宋"/>
          <w:b/>
          <w:bCs w:val="0"/>
          <w:i w:val="0"/>
          <w:iCs w:val="0"/>
          <w:caps w:val="0"/>
          <w:color w:val="333333"/>
          <w:spacing w:val="0"/>
          <w:sz w:val="28"/>
          <w:szCs w:val="28"/>
          <w:lang w:val="en-US" w:eastAsia="zh-CN"/>
        </w:rPr>
        <w:t>制定了相关帮扶纾困政策。还指出，要</w:t>
      </w:r>
      <w:r>
        <w:rPr>
          <w:rFonts w:hint="eastAsia" w:ascii="仿宋" w:hAnsi="仿宋" w:eastAsia="仿宋" w:cs="仿宋"/>
          <w:b/>
          <w:bCs w:val="0"/>
          <w:color w:val="333333"/>
          <w:spacing w:val="8"/>
          <w:sz w:val="28"/>
          <w:szCs w:val="28"/>
          <w:shd w:val="clear" w:color="auto" w:fill="FFFFFF"/>
          <w:lang w:val="en-US" w:eastAsia="zh-CN"/>
        </w:rPr>
        <w:t>用好政府性融资担保等政策；鼓励对中小微企业和个体工商户等实施延期还本付息；继续推动实际贷款利率稳中有降；加大政策扶持特别是金融扶持，引导银行加强主动服务；对中小微企业和个体工商户合理续贷、展期、调整还款安排，不影响征信记录，并免收罚息。</w:t>
      </w:r>
    </w:p>
    <w:p>
      <w:pPr>
        <w:keepNext w:val="0"/>
        <w:keepLines w:val="0"/>
        <w:pageBreakBefore w:val="0"/>
        <w:widowControl/>
        <w:numPr>
          <w:ilvl w:val="0"/>
          <w:numId w:val="0"/>
        </w:numPr>
        <w:kinsoku/>
        <w:wordWrap w:val="0"/>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针对深入贯彻和落实党中央、国务院决策部署的情况，本人认为</w:t>
      </w:r>
      <w:r>
        <w:rPr>
          <w:rFonts w:hint="eastAsia" w:ascii="仿宋" w:hAnsi="仿宋" w:eastAsia="仿宋" w:cs="仿宋"/>
          <w:b/>
          <w:bCs w:val="0"/>
          <w:i w:val="0"/>
          <w:iCs w:val="0"/>
          <w:caps w:val="0"/>
          <w:color w:val="333333"/>
          <w:spacing w:val="0"/>
          <w:sz w:val="28"/>
          <w:szCs w:val="28"/>
          <w:lang w:val="en-US" w:eastAsia="zh-CN"/>
        </w:rPr>
        <w:t>要细化这六个</w:t>
      </w:r>
      <w:r>
        <w:rPr>
          <w:rFonts w:hint="eastAsia" w:ascii="仿宋" w:hAnsi="仿宋" w:eastAsia="仿宋" w:cs="仿宋"/>
          <w:b/>
          <w:bCs w:val="0"/>
          <w:i w:val="0"/>
          <w:iCs w:val="0"/>
          <w:caps w:val="0"/>
          <w:color w:val="333333"/>
          <w:spacing w:val="0"/>
          <w:sz w:val="28"/>
          <w:szCs w:val="28"/>
        </w:rPr>
        <w:t>方面33</w:t>
      </w:r>
      <w:r>
        <w:rPr>
          <w:rFonts w:hint="eastAsia" w:ascii="仿宋" w:hAnsi="仿宋" w:eastAsia="仿宋" w:cs="仿宋"/>
          <w:b/>
          <w:bCs w:val="0"/>
          <w:i w:val="0"/>
          <w:iCs w:val="0"/>
          <w:caps w:val="0"/>
          <w:color w:val="333333"/>
          <w:spacing w:val="0"/>
          <w:sz w:val="28"/>
          <w:szCs w:val="28"/>
          <w:lang w:val="en-US" w:eastAsia="zh-CN"/>
        </w:rPr>
        <w:t>项具体工作任务，扎实推进稳经济一揽子政策措施落细落实，出台配套实施细则，着力解决突出问题；</w:t>
      </w:r>
      <w:r>
        <w:rPr>
          <w:rFonts w:hint="eastAsia" w:ascii="仿宋" w:hAnsi="仿宋" w:eastAsia="仿宋" w:cs="仿宋"/>
          <w:b/>
          <w:bCs w:val="0"/>
          <w:color w:val="333333"/>
          <w:spacing w:val="8"/>
          <w:sz w:val="28"/>
          <w:szCs w:val="28"/>
          <w:shd w:val="clear" w:color="auto" w:fill="FFFFFF"/>
          <w:lang w:val="en-US" w:eastAsia="zh-CN"/>
        </w:rPr>
        <w:t>相关行业和部门对党中央、国务院的政策要积极主动作为，深入企业了解企业具体困难和诉求，从哪些方面帮扶要有明确的目标；怎样帮扶要制定具体的措施，政府有关部门对政策的落实情况也要跟踪督导，把帮扶政策落到实处，让中小企业和个体工商户能够真正享受到党中央、国务院的纾困政策带来好处，从而摆脱困境，使中小企业和个体工商户健康发展。</w:t>
      </w:r>
    </w:p>
    <w:p>
      <w:pPr>
        <w:keepNext w:val="0"/>
        <w:keepLines w:val="0"/>
        <w:pageBreakBefore w:val="0"/>
        <w:widowControl/>
        <w:kinsoku/>
        <w:wordWrap w:val="0"/>
        <w:overflowPunct/>
        <w:topLinePunct w:val="0"/>
        <w:autoSpaceDE/>
        <w:autoSpaceDN/>
        <w:bidi w:val="0"/>
        <w:adjustRightInd/>
        <w:snapToGrid/>
        <w:spacing w:line="540" w:lineRule="exact"/>
        <w:ind w:firstLine="594" w:firstLineChars="200"/>
        <w:jc w:val="both"/>
        <w:textAlignment w:val="auto"/>
        <w:rPr>
          <w:rFonts w:hint="eastAsia" w:ascii="仿宋" w:hAnsi="仿宋" w:eastAsia="仿宋" w:cs="仿宋"/>
          <w:b/>
          <w:bCs w:val="0"/>
          <w:color w:val="333333"/>
          <w:spacing w:val="8"/>
          <w:sz w:val="28"/>
          <w:szCs w:val="28"/>
          <w:shd w:val="clear" w:color="auto" w:fill="FFFFFF"/>
          <w:lang w:val="en-US" w:eastAsia="zh-CN"/>
        </w:rPr>
      </w:pPr>
    </w:p>
    <w:p>
      <w:pPr>
        <w:keepNext w:val="0"/>
        <w:keepLines w:val="0"/>
        <w:pageBreakBefore w:val="0"/>
        <w:widowControl/>
        <w:kinsoku/>
        <w:wordWrap w:val="0"/>
        <w:overflowPunct/>
        <w:topLinePunct w:val="0"/>
        <w:autoSpaceDE/>
        <w:autoSpaceDN/>
        <w:bidi w:val="0"/>
        <w:adjustRightInd/>
        <w:snapToGrid/>
        <w:spacing w:line="540" w:lineRule="exact"/>
        <w:ind w:firstLine="594" w:firstLineChars="200"/>
        <w:jc w:val="both"/>
        <w:textAlignment w:val="auto"/>
        <w:rPr>
          <w:rFonts w:hint="eastAsia"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具体建议有以下几点：</w:t>
      </w:r>
    </w:p>
    <w:p>
      <w:pPr>
        <w:keepNext w:val="0"/>
        <w:keepLines w:val="0"/>
        <w:pageBreakBefore w:val="0"/>
        <w:widowControl/>
        <w:numPr>
          <w:ilvl w:val="0"/>
          <w:numId w:val="1"/>
        </w:numPr>
        <w:kinsoku/>
        <w:wordWrap w:val="0"/>
        <w:overflowPunct/>
        <w:topLinePunct w:val="0"/>
        <w:autoSpaceDE/>
        <w:autoSpaceDN/>
        <w:bidi w:val="0"/>
        <w:adjustRightInd/>
        <w:snapToGrid/>
        <w:spacing w:line="540" w:lineRule="exact"/>
        <w:ind w:left="36" w:leftChars="0" w:firstLine="594" w:firstLineChars="0"/>
        <w:jc w:val="both"/>
        <w:textAlignment w:val="auto"/>
        <w:rPr>
          <w:rFonts w:hint="eastAsia"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延长对中小企业和个体工商户的贷款期限。当前我市金融机构出于风控等因素的考虑，针对中小企业和个体工商户经营性贷款期限相对较短。近三年由于疫情的影响，企业营收严重下滑，资金严重短缺，按时还本付息压力很大。政府有关部门通过</w:t>
      </w:r>
      <w:r>
        <w:rPr>
          <w:rFonts w:hint="eastAsia" w:ascii="仿宋" w:hAnsi="仿宋" w:eastAsia="仿宋" w:cs="仿宋"/>
          <w:b/>
          <w:bCs w:val="0"/>
          <w:color w:val="333333"/>
          <w:kern w:val="0"/>
          <w:sz w:val="28"/>
          <w:szCs w:val="28"/>
          <w:lang w:val="en-US" w:eastAsia="zh-CN"/>
        </w:rPr>
        <w:t>协调和引导</w:t>
      </w:r>
      <w:r>
        <w:rPr>
          <w:rFonts w:hint="eastAsia" w:ascii="仿宋" w:hAnsi="仿宋" w:eastAsia="仿宋" w:cs="仿宋"/>
          <w:b/>
          <w:bCs w:val="0"/>
          <w:color w:val="333333"/>
          <w:spacing w:val="8"/>
          <w:sz w:val="28"/>
          <w:szCs w:val="28"/>
          <w:shd w:val="clear" w:color="auto" w:fill="FFFFFF"/>
          <w:lang w:val="en-US" w:eastAsia="zh-CN"/>
        </w:rPr>
        <w:t>金融机构延长对中小企业的贷款期限。</w:t>
      </w:r>
    </w:p>
    <w:p>
      <w:pPr>
        <w:keepNext w:val="0"/>
        <w:keepLines w:val="0"/>
        <w:pageBreakBefore w:val="0"/>
        <w:widowControl/>
        <w:numPr>
          <w:ilvl w:val="0"/>
          <w:numId w:val="1"/>
        </w:numPr>
        <w:kinsoku/>
        <w:wordWrap w:val="0"/>
        <w:overflowPunct/>
        <w:topLinePunct w:val="0"/>
        <w:autoSpaceDE/>
        <w:autoSpaceDN/>
        <w:bidi w:val="0"/>
        <w:adjustRightInd/>
        <w:snapToGrid/>
        <w:spacing w:line="540" w:lineRule="exact"/>
        <w:ind w:left="36" w:leftChars="0" w:firstLine="594" w:firstLineChars="0"/>
        <w:jc w:val="both"/>
        <w:textAlignment w:val="auto"/>
        <w:rPr>
          <w:rFonts w:hint="eastAsia"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帮助企业和个体工商户修复信用危机，降低违约利息和罚息。针对企业和个体工商户在特殊情况下造成的还贷逾期，特别是</w:t>
      </w:r>
      <w:r>
        <w:rPr>
          <w:rFonts w:hint="eastAsia" w:ascii="仿宋" w:hAnsi="仿宋" w:eastAsia="仿宋" w:cs="仿宋"/>
          <w:b/>
          <w:bCs w:val="0"/>
          <w:i w:val="0"/>
          <w:iCs w:val="0"/>
          <w:caps w:val="0"/>
          <w:color w:val="191919"/>
          <w:spacing w:val="0"/>
          <w:sz w:val="28"/>
          <w:szCs w:val="28"/>
          <w:shd w:val="clear" w:color="auto" w:fill="FFFFFF"/>
          <w:lang w:val="en-US" w:eastAsia="zh-CN"/>
        </w:rPr>
        <w:t>由</w:t>
      </w:r>
      <w:r>
        <w:rPr>
          <w:rFonts w:hint="eastAsia" w:ascii="仿宋" w:hAnsi="仿宋" w:eastAsia="仿宋" w:cs="仿宋"/>
          <w:b/>
          <w:bCs w:val="0"/>
          <w:i w:val="0"/>
          <w:iCs w:val="0"/>
          <w:caps w:val="0"/>
          <w:color w:val="191919"/>
          <w:spacing w:val="0"/>
          <w:sz w:val="28"/>
          <w:szCs w:val="28"/>
          <w:shd w:val="clear" w:color="auto" w:fill="FFFFFF"/>
        </w:rPr>
        <w:t>于疫情影响正常经营、遇到暂时困难的企业，</w:t>
      </w:r>
      <w:r>
        <w:rPr>
          <w:rFonts w:hint="eastAsia" w:ascii="仿宋" w:hAnsi="仿宋" w:eastAsia="仿宋" w:cs="仿宋"/>
          <w:b/>
          <w:bCs w:val="0"/>
          <w:color w:val="333333"/>
          <w:kern w:val="0"/>
          <w:sz w:val="28"/>
          <w:szCs w:val="28"/>
          <w:lang w:val="en-US" w:eastAsia="zh-CN"/>
        </w:rPr>
        <w:t>政府</w:t>
      </w:r>
      <w:r>
        <w:rPr>
          <w:rFonts w:hint="eastAsia" w:ascii="仿宋" w:hAnsi="仿宋" w:eastAsia="仿宋" w:cs="仿宋"/>
          <w:b/>
          <w:bCs w:val="0"/>
          <w:color w:val="333333"/>
          <w:spacing w:val="8"/>
          <w:sz w:val="28"/>
          <w:szCs w:val="28"/>
          <w:shd w:val="clear" w:color="auto" w:fill="FFFFFF"/>
          <w:lang w:val="en-US" w:eastAsia="zh-CN"/>
        </w:rPr>
        <w:t>有关部门能够</w:t>
      </w:r>
      <w:r>
        <w:rPr>
          <w:rFonts w:hint="eastAsia" w:ascii="仿宋" w:hAnsi="仿宋" w:eastAsia="仿宋" w:cs="仿宋"/>
          <w:b/>
          <w:bCs w:val="0"/>
          <w:color w:val="333333"/>
          <w:kern w:val="0"/>
          <w:sz w:val="28"/>
          <w:szCs w:val="28"/>
          <w:lang w:val="en-US" w:eastAsia="zh-CN"/>
        </w:rPr>
        <w:t>出面协调金融机构，</w:t>
      </w:r>
      <w:r>
        <w:rPr>
          <w:rFonts w:hint="eastAsia" w:ascii="仿宋" w:hAnsi="仿宋" w:eastAsia="仿宋" w:cs="仿宋"/>
          <w:b/>
          <w:bCs w:val="0"/>
          <w:i w:val="0"/>
          <w:iCs w:val="0"/>
          <w:caps w:val="0"/>
          <w:color w:val="191919"/>
          <w:spacing w:val="0"/>
          <w:sz w:val="28"/>
          <w:szCs w:val="28"/>
          <w:shd w:val="clear" w:color="auto" w:fill="FFFFFF"/>
        </w:rPr>
        <w:t>根据实际情况减免逾期利息</w:t>
      </w:r>
      <w:r>
        <w:rPr>
          <w:rFonts w:hint="eastAsia" w:ascii="仿宋" w:hAnsi="仿宋" w:eastAsia="仿宋" w:cs="仿宋"/>
          <w:b/>
          <w:bCs w:val="0"/>
          <w:color w:val="333333"/>
          <w:spacing w:val="8"/>
          <w:sz w:val="28"/>
          <w:szCs w:val="28"/>
          <w:shd w:val="clear" w:color="auto" w:fill="FFFFFF"/>
          <w:lang w:val="en-US" w:eastAsia="zh-CN"/>
        </w:rPr>
        <w:t>和罚息。</w:t>
      </w:r>
    </w:p>
    <w:p>
      <w:pPr>
        <w:keepNext w:val="0"/>
        <w:keepLines w:val="0"/>
        <w:pageBreakBefore w:val="0"/>
        <w:widowControl/>
        <w:numPr>
          <w:ilvl w:val="0"/>
          <w:numId w:val="1"/>
        </w:numPr>
        <w:kinsoku/>
        <w:wordWrap w:val="0"/>
        <w:overflowPunct/>
        <w:topLinePunct w:val="0"/>
        <w:autoSpaceDE/>
        <w:autoSpaceDN/>
        <w:bidi w:val="0"/>
        <w:adjustRightInd/>
        <w:snapToGrid/>
        <w:spacing w:line="540" w:lineRule="exact"/>
        <w:ind w:left="36" w:leftChars="0" w:firstLine="594" w:firstLineChars="0"/>
        <w:jc w:val="both"/>
        <w:textAlignment w:val="auto"/>
        <w:rPr>
          <w:rFonts w:hint="eastAsia"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金融机构对目前仍然在坚持的中小企业和个体工商户，发放特殊“金融救助产品”--信用贷款。可根据中小企业和个体工商户经营年限、员工的数量特别是缴纳社保的员工数量发放低息信用贷款，不再以房产抵押，销售额、利润额、缴纳税收为依据放贷，允许逾期信用修复。特殊时期，金融机构要践行社会责任，诠释金融担当，要坚守“金融为民”的初心，围绕“金融服务实体经济”的宗旨，不断满足人民群众和实体经济多样化的需求，让金融帮扶更加有效。</w:t>
      </w:r>
    </w:p>
    <w:p>
      <w:pPr>
        <w:keepNext w:val="0"/>
        <w:keepLines w:val="0"/>
        <w:pageBreakBefore w:val="0"/>
        <w:widowControl/>
        <w:numPr>
          <w:ilvl w:val="0"/>
          <w:numId w:val="1"/>
        </w:numPr>
        <w:kinsoku/>
        <w:wordWrap w:val="0"/>
        <w:overflowPunct/>
        <w:topLinePunct w:val="0"/>
        <w:autoSpaceDE/>
        <w:autoSpaceDN/>
        <w:bidi w:val="0"/>
        <w:adjustRightInd/>
        <w:snapToGrid/>
        <w:spacing w:line="540" w:lineRule="exact"/>
        <w:ind w:left="36" w:leftChars="0" w:firstLine="594" w:firstLineChars="0"/>
        <w:jc w:val="both"/>
        <w:textAlignment w:val="auto"/>
        <w:rPr>
          <w:rFonts w:hint="eastAsia"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政府成立综合协调和专门服务企业和个体工商户的办事机构，为他们一站式解决问题。</w:t>
      </w:r>
      <w:r>
        <w:rPr>
          <w:rFonts w:hint="eastAsia" w:ascii="仿宋" w:hAnsi="仿宋" w:eastAsia="仿宋" w:cs="仿宋"/>
          <w:b/>
          <w:bCs w:val="0"/>
          <w:spacing w:val="8"/>
          <w:sz w:val="28"/>
          <w:szCs w:val="28"/>
          <w:shd w:val="clear" w:color="auto" w:fill="FFFFFF"/>
        </w:rPr>
        <w:t>引导“万人助万企”工作制定有针对性的措施，实施“一企一策”，</w:t>
      </w:r>
      <w:r>
        <w:rPr>
          <w:rFonts w:hint="eastAsia" w:ascii="仿宋" w:hAnsi="仿宋" w:eastAsia="仿宋" w:cs="仿宋"/>
          <w:b/>
          <w:bCs w:val="0"/>
          <w:color w:val="333333"/>
          <w:spacing w:val="8"/>
          <w:sz w:val="28"/>
          <w:szCs w:val="28"/>
          <w:shd w:val="clear" w:color="auto" w:fill="FFFFFF"/>
          <w:lang w:val="en-US" w:eastAsia="zh-CN"/>
        </w:rPr>
        <w:t>精准帮扶中小企业和个体工商户走出困境。成立由政府牵头、市县各级财政及银行参与注资的“应急转贷资金池”，方便中小企业和个体工商户取得过桥资金，让更多的中小企业和个体工商户能够享受到政府的资金支持，真真正正、实实在在帮助企业纾困解难。</w:t>
      </w:r>
    </w:p>
    <w:p>
      <w:pPr>
        <w:keepNext w:val="0"/>
        <w:keepLines w:val="0"/>
        <w:pageBreakBefore w:val="0"/>
        <w:widowControl/>
        <w:numPr>
          <w:ilvl w:val="0"/>
          <w:numId w:val="1"/>
        </w:numPr>
        <w:kinsoku/>
        <w:wordWrap w:val="0"/>
        <w:overflowPunct/>
        <w:topLinePunct w:val="0"/>
        <w:autoSpaceDE/>
        <w:autoSpaceDN/>
        <w:bidi w:val="0"/>
        <w:adjustRightInd/>
        <w:snapToGrid/>
        <w:spacing w:line="540" w:lineRule="exact"/>
        <w:ind w:left="36" w:leftChars="0" w:firstLine="594" w:firstLineChars="0"/>
        <w:jc w:val="both"/>
        <w:textAlignment w:val="auto"/>
        <w:rPr>
          <w:rFonts w:hint="eastAsia"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精准防控，活跃市场，促进消费。政府有关部门统筹好疫情防控和消费促进工作，针对当前全国疫情多点散发态势，即要执行国家防控政策，又要防止简单化“一刀切”、“层层加码”式的过渡防疫。对商场超市、文化旅游、住宿餐饮、健身休闲等商业场所及时放开管控，减少对人员流动的限制。贯彻落实好河南省政府《进一步释放消费潜力促进消费持续恢复实施方案》，组织开展形式多样、主题突出的消费促进活动，如购物节等。多措并举营造良好氛围，全面增强市场活力，促进消费回升。</w:t>
      </w:r>
    </w:p>
    <w:p>
      <w:pPr>
        <w:keepNext w:val="0"/>
        <w:keepLines w:val="0"/>
        <w:pageBreakBefore w:val="0"/>
        <w:widowControl/>
        <w:kinsoku/>
        <w:wordWrap w:val="0"/>
        <w:overflowPunct/>
        <w:topLinePunct w:val="0"/>
        <w:autoSpaceDE/>
        <w:autoSpaceDN/>
        <w:bidi w:val="0"/>
        <w:adjustRightInd/>
        <w:snapToGrid/>
        <w:spacing w:line="540" w:lineRule="exact"/>
        <w:textAlignment w:val="auto"/>
        <w:rPr>
          <w:rFonts w:hint="default" w:ascii="仿宋" w:hAnsi="仿宋" w:eastAsia="仿宋" w:cs="仿宋"/>
          <w:b/>
          <w:bCs w:val="0"/>
          <w:color w:val="333333"/>
          <w:spacing w:val="8"/>
          <w:sz w:val="28"/>
          <w:szCs w:val="28"/>
          <w:shd w:val="clear" w:color="auto" w:fill="FFFFFF"/>
          <w:lang w:val="en-US" w:eastAsia="zh-CN"/>
        </w:rPr>
      </w:pPr>
    </w:p>
    <w:p>
      <w:pPr>
        <w:keepNext w:val="0"/>
        <w:keepLines w:val="0"/>
        <w:pageBreakBefore w:val="0"/>
        <w:widowControl/>
        <w:kinsoku/>
        <w:wordWrap w:val="0"/>
        <w:overflowPunct/>
        <w:topLinePunct w:val="0"/>
        <w:autoSpaceDE/>
        <w:autoSpaceDN/>
        <w:bidi w:val="0"/>
        <w:adjustRightInd/>
        <w:snapToGrid/>
        <w:spacing w:line="540" w:lineRule="exact"/>
        <w:textAlignment w:val="auto"/>
        <w:rPr>
          <w:rFonts w:hint="default"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 xml:space="preserve">                                        2022年5月</w:t>
      </w:r>
    </w:p>
    <w:p>
      <w:pPr>
        <w:keepNext w:val="0"/>
        <w:keepLines w:val="0"/>
        <w:pageBreakBefore w:val="0"/>
        <w:widowControl/>
        <w:kinsoku/>
        <w:wordWrap w:val="0"/>
        <w:overflowPunct/>
        <w:topLinePunct w:val="0"/>
        <w:autoSpaceDE/>
        <w:autoSpaceDN/>
        <w:bidi w:val="0"/>
        <w:adjustRightInd/>
        <w:snapToGrid/>
        <w:spacing w:line="540" w:lineRule="exact"/>
        <w:textAlignment w:val="auto"/>
        <w:rPr>
          <w:rFonts w:hint="default" w:ascii="仿宋" w:hAnsi="仿宋" w:eastAsia="仿宋" w:cs="仿宋"/>
          <w:b/>
          <w:bCs w:val="0"/>
          <w:color w:val="333333"/>
          <w:spacing w:val="8"/>
          <w:sz w:val="28"/>
          <w:szCs w:val="28"/>
          <w:shd w:val="clear" w:color="auto" w:fill="FFFFFF"/>
          <w:lang w:val="en-US" w:eastAsia="zh-CN"/>
        </w:rPr>
      </w:pPr>
    </w:p>
    <w:p>
      <w:pPr>
        <w:keepNext w:val="0"/>
        <w:keepLines w:val="0"/>
        <w:pageBreakBefore w:val="0"/>
        <w:widowControl/>
        <w:kinsoku/>
        <w:wordWrap w:val="0"/>
        <w:overflowPunct/>
        <w:topLinePunct w:val="0"/>
        <w:autoSpaceDE/>
        <w:autoSpaceDN/>
        <w:bidi w:val="0"/>
        <w:adjustRightInd/>
        <w:snapToGrid/>
        <w:spacing w:line="540" w:lineRule="exact"/>
        <w:textAlignment w:val="auto"/>
        <w:rPr>
          <w:rFonts w:hint="default" w:ascii="仿宋" w:hAnsi="仿宋" w:eastAsia="仿宋" w:cs="仿宋"/>
          <w:b/>
          <w:bCs w:val="0"/>
          <w:color w:val="333333"/>
          <w:spacing w:val="8"/>
          <w:sz w:val="28"/>
          <w:szCs w:val="28"/>
          <w:shd w:val="clear" w:color="auto" w:fill="FFFFFF"/>
          <w:lang w:val="en-US" w:eastAsia="zh-CN"/>
        </w:rPr>
      </w:pPr>
    </w:p>
    <w:p>
      <w:pPr>
        <w:keepNext w:val="0"/>
        <w:keepLines w:val="0"/>
        <w:pageBreakBefore w:val="0"/>
        <w:widowControl/>
        <w:kinsoku/>
        <w:wordWrap w:val="0"/>
        <w:overflowPunct/>
        <w:topLinePunct w:val="0"/>
        <w:autoSpaceDE/>
        <w:autoSpaceDN/>
        <w:bidi w:val="0"/>
        <w:adjustRightInd/>
        <w:snapToGrid/>
        <w:spacing w:line="540" w:lineRule="exact"/>
        <w:textAlignment w:val="auto"/>
        <w:rPr>
          <w:rFonts w:hint="default" w:ascii="仿宋" w:hAnsi="仿宋" w:eastAsia="仿宋" w:cs="仿宋"/>
          <w:b/>
          <w:bCs w:val="0"/>
          <w:color w:val="333333"/>
          <w:spacing w:val="8"/>
          <w:sz w:val="28"/>
          <w:szCs w:val="28"/>
          <w:shd w:val="clear" w:color="auto" w:fill="FFFFFF"/>
          <w:lang w:val="en-US" w:eastAsia="zh-CN"/>
        </w:rPr>
      </w:pPr>
      <w:r>
        <w:rPr>
          <w:rFonts w:hint="eastAsia" w:ascii="仿宋" w:hAnsi="仿宋" w:eastAsia="仿宋" w:cs="仿宋"/>
          <w:b/>
          <w:bCs w:val="0"/>
          <w:color w:val="333333"/>
          <w:spacing w:val="8"/>
          <w:sz w:val="28"/>
          <w:szCs w:val="28"/>
          <w:shd w:val="clear" w:color="auto" w:fill="FFFFFF"/>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4A2DA"/>
    <w:multiLevelType w:val="singleLevel"/>
    <w:tmpl w:val="8B24A2DA"/>
    <w:lvl w:ilvl="0" w:tentative="0">
      <w:start w:val="1"/>
      <w:numFmt w:val="chineseCounting"/>
      <w:suff w:val="nothing"/>
      <w:lvlText w:val="%1、"/>
      <w:lvlJc w:val="left"/>
      <w:pPr>
        <w:ind w:left="36"/>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20C28"/>
    <w:rsid w:val="01863F34"/>
    <w:rsid w:val="01D77347"/>
    <w:rsid w:val="023D0B8F"/>
    <w:rsid w:val="02EC4036"/>
    <w:rsid w:val="06347F2F"/>
    <w:rsid w:val="076E0FD8"/>
    <w:rsid w:val="0A197DF7"/>
    <w:rsid w:val="0F8E4520"/>
    <w:rsid w:val="11A021EF"/>
    <w:rsid w:val="12B502CE"/>
    <w:rsid w:val="198F74AB"/>
    <w:rsid w:val="1C7918F4"/>
    <w:rsid w:val="209B3547"/>
    <w:rsid w:val="22A448F0"/>
    <w:rsid w:val="23367D94"/>
    <w:rsid w:val="24720C28"/>
    <w:rsid w:val="24CC7D1B"/>
    <w:rsid w:val="26AF6371"/>
    <w:rsid w:val="2734070F"/>
    <w:rsid w:val="2F911A29"/>
    <w:rsid w:val="30DA037A"/>
    <w:rsid w:val="32EE4B21"/>
    <w:rsid w:val="35304312"/>
    <w:rsid w:val="370C1148"/>
    <w:rsid w:val="37CB7911"/>
    <w:rsid w:val="38D1514A"/>
    <w:rsid w:val="3B9C1E75"/>
    <w:rsid w:val="422949EC"/>
    <w:rsid w:val="42AF4AD8"/>
    <w:rsid w:val="4B053D58"/>
    <w:rsid w:val="4B397174"/>
    <w:rsid w:val="4B7E677F"/>
    <w:rsid w:val="4C976252"/>
    <w:rsid w:val="4DBF2EC8"/>
    <w:rsid w:val="4DF41C64"/>
    <w:rsid w:val="4F4E4086"/>
    <w:rsid w:val="53AD07F1"/>
    <w:rsid w:val="58DB2C1E"/>
    <w:rsid w:val="5DBD757B"/>
    <w:rsid w:val="5E8B4A04"/>
    <w:rsid w:val="62B8483F"/>
    <w:rsid w:val="678A4ED6"/>
    <w:rsid w:val="68F63F6F"/>
    <w:rsid w:val="69CE136B"/>
    <w:rsid w:val="6A173D21"/>
    <w:rsid w:val="6A4A693C"/>
    <w:rsid w:val="6B2774B7"/>
    <w:rsid w:val="6F6A750A"/>
    <w:rsid w:val="70D67075"/>
    <w:rsid w:val="74355BBC"/>
    <w:rsid w:val="7766264F"/>
    <w:rsid w:val="79153174"/>
    <w:rsid w:val="7A1863C0"/>
    <w:rsid w:val="7DBD3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2022-07-21T22:00:00Z</dcterms:created>
  <dc:creator>asus</dc:creator>
  <cp:lastModifiedBy>hk</cp:lastModifiedBy>
  <dcterms:modified xsi:type="dcterms:W3CDTF">2022-07-28T10:30:18Z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3B1A79932B9544298476414AFA417A77</vt:lpwstr>
  </property>
</Properties>
</file>