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720" w:lineRule="exact"/>
        <w:textAlignment w:val="auto"/>
        <w:rPr>
          <w:rFonts w:ascii="仿宋_GB2312"/>
        </w:rPr>
      </w:pPr>
    </w:p>
    <w:p>
      <w:pPr>
        <w:snapToGrid w:val="0"/>
        <w:spacing w:beforeLines="100" w:line="660" w:lineRule="exact"/>
        <w:ind w:firstLine="320" w:firstLineChars="100"/>
        <w:rPr>
          <w:rFonts w:hint="eastAsia" w:ascii="仿宋_GB2312" w:hAnsi="仿宋_GB2312" w:cs="仿宋_GB2312"/>
          <w:szCs w:val="32"/>
        </w:rPr>
      </w:pPr>
    </w:p>
    <w:p>
      <w:pPr>
        <w:snapToGrid w:val="0"/>
        <w:spacing w:beforeLines="100" w:line="660" w:lineRule="exact"/>
        <w:ind w:firstLine="320" w:firstLineChars="100"/>
        <w:rPr>
          <w:rFonts w:ascii="仿宋" w:hAnsi="仿宋" w:eastAsia="仿宋" w:cs="仿宋"/>
          <w:szCs w:val="32"/>
        </w:rPr>
      </w:pPr>
      <w:r>
        <w:rPr>
          <w:rFonts w:hint="eastAsia" w:ascii="仿宋_GB2312" w:hAnsi="仿宋_GB2312" w:cs="仿宋_GB2312"/>
          <w:szCs w:val="32"/>
        </w:rPr>
        <w:t>三文广旅提</w:t>
      </w: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eastAsia" w:ascii="Times New Roman" w:hAnsi="Times New Roman" w:cs="Times New Roman"/>
          <w:szCs w:val="32"/>
          <w:lang w:val="en-US" w:eastAsia="zh-CN"/>
        </w:rPr>
        <w:t>5</w:t>
      </w:r>
      <w:r>
        <w:rPr>
          <w:rFonts w:hint="default" w:ascii="Times New Roman" w:hAnsi="Times New Roman" w:cs="Times New Roman"/>
          <w:szCs w:val="32"/>
        </w:rPr>
        <w:t>号</w:t>
      </w:r>
      <w:r>
        <w:rPr>
          <w:rFonts w:hint="eastAsia" w:ascii="仿宋_GB2312" w:hAnsi="仿宋_GB2312" w:cs="仿宋_GB2312"/>
          <w:szCs w:val="32"/>
        </w:rPr>
        <w:t xml:space="preserve">                 签发人</w:t>
      </w:r>
      <w:r>
        <w:rPr>
          <w:rFonts w:hint="eastAsia" w:ascii="仿宋" w:hAnsi="仿宋" w:eastAsia="仿宋" w:cs="仿宋"/>
          <w:szCs w:val="32"/>
        </w:rPr>
        <w:t>：</w:t>
      </w:r>
      <w:r>
        <w:rPr>
          <w:rFonts w:hint="eastAsia" w:ascii="楷体" w:hAnsi="楷体" w:eastAsia="楷体" w:cs="楷体"/>
          <w:szCs w:val="32"/>
        </w:rPr>
        <w:t>毋慧芳</w:t>
      </w:r>
    </w:p>
    <w:p>
      <w:pPr>
        <w:tabs>
          <w:tab w:val="left" w:pos="5315"/>
        </w:tabs>
        <w:jc w:val="left"/>
        <w:rPr>
          <w:rFonts w:hint="eastAsia" w:ascii="仿宋" w:hAnsi="仿宋" w:eastAsia="仿宋" w:cs="仿宋"/>
          <w:szCs w:val="32"/>
          <w:lang w:val="en-US" w:eastAsia="zh-CN"/>
        </w:rPr>
      </w:pPr>
      <w:r>
        <w:rPr>
          <w:rFonts w:hint="eastAsia" w:ascii="仿宋" w:hAnsi="仿宋" w:eastAsia="仿宋" w:cs="仿宋"/>
          <w:szCs w:val="32"/>
        </w:rPr>
        <w:tab/>
      </w:r>
      <w:r>
        <w:rPr>
          <w:rFonts w:hint="eastAsia" w:ascii="仿宋" w:hAnsi="仿宋" w:eastAsia="仿宋" w:cs="仿宋"/>
          <w:szCs w:val="32"/>
          <w:lang w:val="en-US" w:eastAsia="zh-CN"/>
        </w:rPr>
        <w:t xml:space="preserve"> </w:t>
      </w:r>
      <w:r>
        <w:rPr>
          <w:rFonts w:hint="eastAsia" w:ascii="仿宋" w:hAnsi="仿宋" w:eastAsia="仿宋" w:cs="仿宋"/>
          <w:szCs w:val="32"/>
        </w:rPr>
        <w:t xml:space="preserve">      </w:t>
      </w:r>
      <w:r>
        <w:rPr>
          <w:rFonts w:hint="eastAsia" w:ascii="仿宋" w:hAnsi="仿宋" w:eastAsia="仿宋" w:cs="仿宋"/>
          <w:szCs w:val="32"/>
          <w:lang w:val="en-US" w:eastAsia="zh-CN"/>
        </w:rPr>
        <w:t xml:space="preserve">   </w:t>
      </w:r>
    </w:p>
    <w:p>
      <w:pPr>
        <w:tabs>
          <w:tab w:val="left" w:pos="5315"/>
        </w:tabs>
        <w:ind w:firstLine="7040" w:firstLineChars="2200"/>
        <w:jc w:val="left"/>
        <w:rPr>
          <w:rFonts w:ascii="仿宋" w:hAnsi="仿宋" w:eastAsia="仿宋" w:cs="仿宋"/>
          <w:szCs w:val="32"/>
        </w:rPr>
      </w:pPr>
      <w:r>
        <w:rPr>
          <w:rFonts w:hint="eastAsia" w:ascii="仿宋_GB2312" w:hAnsi="仿宋_GB2312" w:cs="仿宋_GB2312"/>
          <w:szCs w:val="32"/>
        </w:rPr>
        <w:t>办理结果</w:t>
      </w:r>
      <w:r>
        <w:rPr>
          <w:rFonts w:hint="eastAsia" w:ascii="仿宋" w:hAnsi="仿宋" w:eastAsia="仿宋" w:cs="仿宋"/>
          <w:szCs w:val="32"/>
        </w:rPr>
        <w:t>：A</w:t>
      </w:r>
    </w:p>
    <w:p>
      <w:pPr>
        <w:snapToGrid w:val="0"/>
        <w:jc w:val="center"/>
        <w:rPr>
          <w:rFonts w:eastAsia="方正小标宋简体"/>
          <w:sz w:val="44"/>
        </w:rPr>
      </w:pPr>
    </w:p>
    <w:p>
      <w:pPr>
        <w:spacing w:line="560" w:lineRule="exact"/>
        <w:jc w:val="center"/>
        <w:rPr>
          <w:rFonts w:ascii="方正小标宋简体" w:eastAsia="方正小标宋简体"/>
          <w:spacing w:val="34"/>
          <w:sz w:val="44"/>
          <w:szCs w:val="44"/>
        </w:rPr>
      </w:pPr>
      <w:r>
        <w:rPr>
          <w:rFonts w:hint="eastAsia" w:ascii="方正小标宋简体" w:eastAsia="方正小标宋简体"/>
          <w:spacing w:val="34"/>
          <w:sz w:val="44"/>
          <w:szCs w:val="44"/>
        </w:rPr>
        <w:t>对</w:t>
      </w:r>
      <w:r>
        <w:rPr>
          <w:rFonts w:ascii="方正小标宋简体" w:eastAsia="方正小标宋简体"/>
          <w:spacing w:val="34"/>
          <w:sz w:val="44"/>
          <w:szCs w:val="44"/>
        </w:rPr>
        <w:t>市政协七届</w:t>
      </w:r>
      <w:r>
        <w:rPr>
          <w:rFonts w:hint="eastAsia" w:ascii="方正小标宋简体" w:eastAsia="方正小标宋简体"/>
          <w:spacing w:val="34"/>
          <w:sz w:val="44"/>
          <w:szCs w:val="44"/>
          <w:lang w:eastAsia="zh-CN"/>
        </w:rPr>
        <w:t>七</w:t>
      </w:r>
      <w:r>
        <w:rPr>
          <w:rFonts w:ascii="方正小标宋简体" w:eastAsia="方正小标宋简体"/>
          <w:spacing w:val="34"/>
          <w:sz w:val="44"/>
          <w:szCs w:val="44"/>
        </w:rPr>
        <w:t>次会议第</w:t>
      </w:r>
      <w:r>
        <w:rPr>
          <w:rFonts w:hint="eastAsia" w:ascii="Times New Roman" w:hAnsi="Times New Roman" w:eastAsia="方正小标宋简体" w:cs="Times New Roman"/>
          <w:spacing w:val="34"/>
          <w:sz w:val="44"/>
          <w:szCs w:val="44"/>
          <w:lang w:val="en-US" w:eastAsia="zh-CN"/>
        </w:rPr>
        <w:t>97</w:t>
      </w:r>
      <w:r>
        <w:rPr>
          <w:rFonts w:ascii="方正小标宋简体" w:eastAsia="方正小标宋简体"/>
          <w:spacing w:val="34"/>
          <w:sz w:val="44"/>
          <w:szCs w:val="44"/>
        </w:rPr>
        <w:t>号提案的</w:t>
      </w:r>
    </w:p>
    <w:p>
      <w:pPr>
        <w:spacing w:line="560" w:lineRule="exact"/>
        <w:jc w:val="center"/>
        <w:rPr>
          <w:rFonts w:ascii="方正小标宋简体" w:eastAsia="方正小标宋简体"/>
          <w:sz w:val="44"/>
          <w:szCs w:val="44"/>
        </w:rPr>
      </w:pPr>
      <w:r>
        <w:rPr>
          <w:rFonts w:ascii="方正小标宋简体" w:eastAsia="方正小标宋简体"/>
          <w:sz w:val="44"/>
          <w:szCs w:val="44"/>
        </w:rPr>
        <w:t>答</w:t>
      </w:r>
      <w:r>
        <w:rPr>
          <w:rFonts w:hint="eastAsia" w:ascii="方正小标宋简体" w:eastAsia="方正小标宋简体"/>
          <w:sz w:val="44"/>
          <w:szCs w:val="44"/>
          <w:lang w:val="en-US" w:eastAsia="zh-CN"/>
        </w:rPr>
        <w:t xml:space="preserve">  </w:t>
      </w:r>
      <w:r>
        <w:rPr>
          <w:rFonts w:ascii="方正小标宋简体" w:eastAsia="方正小标宋简体"/>
          <w:sz w:val="44"/>
          <w:szCs w:val="44"/>
        </w:rPr>
        <w:t>复</w:t>
      </w:r>
    </w:p>
    <w:p>
      <w:pPr>
        <w:snapToGrid w:val="0"/>
        <w:spacing w:line="560" w:lineRule="exact"/>
      </w:pPr>
    </w:p>
    <w:p>
      <w:pPr>
        <w:spacing w:line="560" w:lineRule="exact"/>
        <w:rPr>
          <w:bCs/>
          <w:szCs w:val="32"/>
        </w:rPr>
      </w:pPr>
      <w:r>
        <w:rPr>
          <w:rFonts w:hint="eastAsia" w:ascii="仿宋_GB2312" w:hAnsi="仿宋_GB2312" w:cs="仿宋_GB2312"/>
          <w:sz w:val="32"/>
          <w:szCs w:val="32"/>
          <w:lang w:eastAsia="zh-CN"/>
        </w:rPr>
        <w:t>尊敬的</w:t>
      </w:r>
      <w:r>
        <w:rPr>
          <w:rFonts w:hint="eastAsia" w:ascii="仿宋_GB2312" w:hAnsi="仿宋_GB2312" w:eastAsia="仿宋_GB2312" w:cs="仿宋_GB2312"/>
          <w:sz w:val="32"/>
          <w:szCs w:val="32"/>
          <w:lang w:eastAsia="zh-CN"/>
        </w:rPr>
        <w:t>张丽峡</w:t>
      </w:r>
      <w:r>
        <w:rPr>
          <w:rFonts w:hint="eastAsia" w:ascii="仿宋_GB2312" w:hAnsi="仿宋_GB2312" w:cs="仿宋_GB2312"/>
          <w:sz w:val="32"/>
          <w:szCs w:val="32"/>
          <w:lang w:eastAsia="zh-CN"/>
        </w:rPr>
        <w:t>、刘佰洋、陈震</w:t>
      </w:r>
      <w:r>
        <w:rPr>
          <w:rFonts w:hint="eastAsia"/>
          <w:bCs/>
          <w:szCs w:val="32"/>
          <w:lang w:eastAsia="zh-CN"/>
        </w:rPr>
        <w:t>委员</w:t>
      </w:r>
      <w:r>
        <w:rPr>
          <w:bCs/>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sz w:val="32"/>
          <w:szCs w:val="32"/>
          <w:lang w:eastAsia="zh-CN"/>
        </w:rPr>
        <w:t>您</w:t>
      </w:r>
      <w:r>
        <w:rPr>
          <w:rFonts w:hint="eastAsia" w:ascii="仿宋_GB2312" w:hAnsi="仿宋_GB2312" w:cs="仿宋_GB2312"/>
          <w:sz w:val="32"/>
          <w:szCs w:val="32"/>
          <w:lang w:eastAsia="zh-CN"/>
        </w:rPr>
        <w:t>们</w:t>
      </w:r>
      <w:bookmarkStart w:id="0" w:name="_GoBack"/>
      <w:bookmarkEnd w:id="0"/>
      <w:r>
        <w:rPr>
          <w:rFonts w:hint="eastAsia" w:ascii="仿宋_GB2312" w:hAnsi="仿宋_GB2312" w:eastAsia="仿宋_GB2312" w:cs="仿宋_GB2312"/>
          <w:sz w:val="32"/>
          <w:szCs w:val="32"/>
          <w:lang w:eastAsia="zh-CN"/>
        </w:rPr>
        <w:t>提出的关于“关于发展馆藏经济新业态，推动中流砥柱博物馆建设的建议”的建议已收悉。</w:t>
      </w:r>
      <w:r>
        <w:rPr>
          <w:rFonts w:hint="eastAsia" w:ascii="仿宋_GB2312" w:hAnsi="仿宋_GB2312" w:eastAsia="仿宋_GB2312" w:cs="仿宋_GB2312"/>
          <w:bCs/>
          <w:color w:val="auto"/>
          <w:sz w:val="32"/>
          <w:szCs w:val="32"/>
        </w:rPr>
        <w:t>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河是中华民族的母亲河。党的十八大以来，以习近平同志为核心的党中央高度重视黄河流域生态保护和高质量发展。为践行习近平总书记关于生态文明思想理论的深刻内涵，着力打造黄河流域生态保护和高质量发展示范样板，我市以讲好黄河故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再现大坝建设场景，呈现砥柱精神，提炼文化内涵，延续和传承历史文脉为依托，投资建设三门峡市中流砥柱博物馆。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该博物馆位于湖滨区高庙乡大安村三门峡大坝南侧，由湖滨区委、区政府委托中建七局负责建设。项目总投</w:t>
      </w:r>
      <w:r>
        <w:rPr>
          <w:rFonts w:hint="default" w:ascii="Times New Roman" w:hAnsi="Times New Roman" w:eastAsia="仿宋_GB2312" w:cs="Times New Roman"/>
          <w:sz w:val="32"/>
          <w:szCs w:val="32"/>
          <w:lang w:eastAsia="zh-CN"/>
        </w:rPr>
        <w:t>资1.8亿元，规划用地面积约26亩，总建筑面积10393.68平方米，场</w:t>
      </w:r>
      <w:r>
        <w:rPr>
          <w:rFonts w:hint="default" w:ascii="仿宋_GB2312" w:hAnsi="仿宋_GB2312" w:eastAsia="仿宋_GB2312" w:cs="仿宋_GB2312"/>
          <w:sz w:val="32"/>
          <w:szCs w:val="32"/>
          <w:lang w:eastAsia="zh-CN"/>
        </w:rPr>
        <w:t>馆建筑控制线约为三角形形体，分为地下一层、地上两层</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首层主要功能配有序厅、中庭、贵宾接待、库房、多功能厅（兼临时展厅）、纪念品商店等功能，二层主要功能为展厅、后勤办公，三层主要功能为展厅、黄河图书馆、文创空间、屋顶花园等。</w:t>
      </w:r>
      <w:r>
        <w:rPr>
          <w:rFonts w:hint="eastAsia" w:ascii="仿宋_GB2312" w:hAnsi="仿宋_GB2312" w:eastAsia="仿宋_GB2312" w:cs="仿宋_GB2312"/>
          <w:sz w:val="32"/>
          <w:szCs w:val="32"/>
          <w:lang w:eastAsia="zh-CN"/>
        </w:rPr>
        <w:t>此项目以</w:t>
      </w:r>
      <w:r>
        <w:rPr>
          <w:rFonts w:hint="default" w:ascii="仿宋_GB2312" w:hAnsi="仿宋_GB2312" w:eastAsia="仿宋_GB2312" w:cs="仿宋_GB2312"/>
          <w:sz w:val="32"/>
          <w:szCs w:val="32"/>
          <w:lang w:eastAsia="zh-CN"/>
        </w:rPr>
        <w:t>三门峡大坝为中心，</w:t>
      </w:r>
      <w:r>
        <w:rPr>
          <w:rFonts w:hint="eastAsia" w:ascii="仿宋_GB2312" w:hAnsi="仿宋_GB2312" w:eastAsia="仿宋_GB2312" w:cs="仿宋_GB2312"/>
          <w:sz w:val="32"/>
          <w:szCs w:val="32"/>
          <w:lang w:eastAsia="zh-CN"/>
        </w:rPr>
        <w:t>建</w:t>
      </w:r>
      <w:r>
        <w:rPr>
          <w:rFonts w:hint="default" w:ascii="仿宋_GB2312" w:hAnsi="仿宋_GB2312" w:eastAsia="仿宋_GB2312" w:cs="仿宋_GB2312"/>
          <w:sz w:val="32"/>
          <w:szCs w:val="32"/>
          <w:lang w:eastAsia="zh-CN"/>
        </w:rPr>
        <w:t>成以旅游、生态、文化为主的旅游基地，</w:t>
      </w:r>
      <w:r>
        <w:rPr>
          <w:rFonts w:hint="eastAsia" w:ascii="仿宋_GB2312" w:hAnsi="仿宋_GB2312" w:eastAsia="仿宋_GB2312" w:cs="仿宋_GB2312"/>
          <w:sz w:val="32"/>
          <w:szCs w:val="32"/>
          <w:lang w:eastAsia="zh-CN"/>
        </w:rPr>
        <w:t>有力</w:t>
      </w:r>
      <w:r>
        <w:rPr>
          <w:rFonts w:hint="default" w:ascii="仿宋_GB2312" w:hAnsi="仿宋_GB2312" w:eastAsia="仿宋_GB2312" w:cs="仿宋_GB2312"/>
          <w:sz w:val="32"/>
          <w:szCs w:val="32"/>
          <w:lang w:eastAsia="zh-CN"/>
        </w:rPr>
        <w:t>带动沿线村镇规模化发展，形成完整的黄河流域生态保护示范区，实现三门峡治黄方略、治黄精神、中流砥柱精神与黄河文化的深度融合，满足多元化发展需求。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我局高度重视您所提建议。下一步，将会同有关部门，做好以下工作：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一是加强沟通协调。利用专家资源优势，为完善陈展设计方案、提升陈展水平和效果提供有益借鉴和智力支撑，密切配合落实，共同打造黄河文化的重要地标。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二是强化业务指导。通过业务帮扶、人才培训等方式，指导该馆提升藏品保护、研究、展陈、教育等各领域的业务能力，不断提高服务效能。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三是规范管理运营。依据国家、省文物部门的相关规定，指导该馆规范建设运营，强化备案管理，健全藏品账目，不断提高</w:t>
      </w:r>
      <w:r>
        <w:rPr>
          <w:rFonts w:hint="eastAsia" w:ascii="仿宋_GB2312" w:hAnsi="仿宋_GB2312" w:cs="仿宋_GB2312"/>
          <w:sz w:val="32"/>
          <w:szCs w:val="32"/>
          <w:lang w:val="en-US" w:eastAsia="zh-CN"/>
        </w:rPr>
        <w:t>管理</w:t>
      </w:r>
      <w:r>
        <w:rPr>
          <w:rFonts w:hint="eastAsia" w:ascii="仿宋_GB2312" w:hAnsi="仿宋_GB2312" w:eastAsia="仿宋_GB2312" w:cs="仿宋_GB2312"/>
          <w:sz w:val="32"/>
          <w:szCs w:val="32"/>
          <w:lang w:val="en-US" w:eastAsia="zh-CN"/>
        </w:rPr>
        <w:t>水平。</w:t>
      </w:r>
    </w:p>
    <w:p>
      <w:pPr>
        <w:pStyle w:val="2"/>
        <w:keepNext w:val="0"/>
        <w:keepLines w:val="0"/>
        <w:pageBreakBefore w:val="0"/>
        <w:widowControl w:val="0"/>
        <w:kinsoku/>
        <w:wordWrap/>
        <w:overflowPunct/>
        <w:topLinePunct w:val="0"/>
        <w:autoSpaceDE/>
        <w:autoSpaceDN/>
        <w:bidi w:val="0"/>
        <w:adjustRightInd/>
        <w:spacing w:after="0"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感谢</w:t>
      </w:r>
      <w:r>
        <w:rPr>
          <w:rFonts w:hint="eastAsia" w:ascii="仿宋_GB2312" w:hAnsi="仿宋_GB2312" w:eastAsia="仿宋_GB2312" w:cs="仿宋_GB2312"/>
          <w:color w:val="auto"/>
          <w:sz w:val="32"/>
          <w:szCs w:val="32"/>
          <w:lang w:eastAsia="zh-CN"/>
        </w:rPr>
        <w:t>您</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博物馆事业的</w:t>
      </w:r>
      <w:r>
        <w:rPr>
          <w:rFonts w:hint="eastAsia" w:ascii="仿宋_GB2312" w:hAnsi="仿宋_GB2312" w:eastAsia="仿宋_GB2312" w:cs="仿宋_GB2312"/>
          <w:color w:val="auto"/>
          <w:sz w:val="32"/>
          <w:szCs w:val="32"/>
        </w:rPr>
        <w:t>关心，希望</w:t>
      </w:r>
      <w:r>
        <w:rPr>
          <w:rFonts w:hint="eastAsia" w:ascii="仿宋_GB2312" w:hAnsi="仿宋_GB2312" w:eastAsia="仿宋_GB2312" w:cs="仿宋_GB2312"/>
          <w:color w:val="auto"/>
          <w:sz w:val="32"/>
          <w:szCs w:val="32"/>
          <w:lang w:eastAsia="zh-CN"/>
        </w:rPr>
        <w:t>您</w:t>
      </w:r>
      <w:r>
        <w:rPr>
          <w:rFonts w:hint="eastAsia" w:ascii="仿宋_GB2312" w:hAnsi="仿宋_GB2312" w:eastAsia="仿宋_GB2312" w:cs="仿宋_GB2312"/>
          <w:color w:val="auto"/>
          <w:sz w:val="32"/>
          <w:szCs w:val="32"/>
        </w:rPr>
        <w:t>今后继续对我们的工作给予关注和</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w:t>
      </w:r>
    </w:p>
    <w:p>
      <w:pPr>
        <w:spacing w:line="560" w:lineRule="exact"/>
        <w:ind w:firstLine="630"/>
        <w:rPr>
          <w:rFonts w:hint="eastAsia" w:ascii="Times New Roman" w:hAnsi="Times New Roman" w:cs="Times New Roman"/>
          <w:bCs/>
          <w:szCs w:val="32"/>
          <w:lang w:eastAsia="zh-CN"/>
        </w:rPr>
      </w:pPr>
    </w:p>
    <w:p/>
    <w:p>
      <w:pPr>
        <w:pStyle w:val="2"/>
      </w:pPr>
    </w:p>
    <w:p/>
    <w:p>
      <w:pPr>
        <w:pStyle w:val="9"/>
        <w:spacing w:line="560" w:lineRule="exact"/>
        <w:ind w:firstLine="5600" w:firstLineChars="1750"/>
        <w:rPr>
          <w:rFonts w:ascii="仿宋_GB2312" w:hAnsi="仿宋" w:eastAsia="仿宋_GB2312" w:cs="仿宋"/>
          <w:snapToGrid w:val="0"/>
          <w:kern w:val="21"/>
          <w:szCs w:val="32"/>
        </w:rPr>
      </w:pPr>
      <w:r>
        <w:rPr>
          <w:rFonts w:hint="eastAsia" w:ascii="仿宋_GB2312" w:hAnsi="仿宋" w:eastAsia="仿宋_GB2312" w:cs="仿宋"/>
          <w:snapToGrid w:val="0"/>
          <w:kern w:val="21"/>
          <w:szCs w:val="32"/>
        </w:rPr>
        <w:t>20</w:t>
      </w:r>
      <w:r>
        <w:rPr>
          <w:rFonts w:hint="eastAsia" w:ascii="仿宋_GB2312" w:hAnsi="仿宋" w:eastAsia="仿宋_GB2312" w:cs="仿宋"/>
          <w:snapToGrid w:val="0"/>
          <w:kern w:val="21"/>
          <w:szCs w:val="32"/>
          <w:lang w:val="en-US" w:eastAsia="zh-CN"/>
        </w:rPr>
        <w:t>22</w:t>
      </w:r>
      <w:r>
        <w:rPr>
          <w:rFonts w:hint="eastAsia" w:ascii="仿宋_GB2312" w:hAnsi="仿宋" w:eastAsia="仿宋_GB2312" w:cs="仿宋"/>
          <w:snapToGrid w:val="0"/>
          <w:kern w:val="21"/>
          <w:szCs w:val="32"/>
        </w:rPr>
        <w:t>年</w:t>
      </w:r>
      <w:r>
        <w:rPr>
          <w:rFonts w:hint="eastAsia" w:ascii="仿宋_GB2312" w:hAnsi="仿宋" w:eastAsia="仿宋_GB2312" w:cs="仿宋"/>
          <w:snapToGrid w:val="0"/>
          <w:kern w:val="21"/>
          <w:szCs w:val="32"/>
          <w:lang w:val="en-US" w:eastAsia="zh-CN"/>
        </w:rPr>
        <w:t>8</w:t>
      </w:r>
      <w:r>
        <w:rPr>
          <w:rFonts w:hint="eastAsia" w:ascii="仿宋_GB2312" w:hAnsi="仿宋" w:eastAsia="仿宋_GB2312" w:cs="仿宋"/>
          <w:snapToGrid w:val="0"/>
          <w:kern w:val="21"/>
          <w:szCs w:val="32"/>
        </w:rPr>
        <w:t>月</w:t>
      </w:r>
      <w:r>
        <w:rPr>
          <w:rFonts w:hint="eastAsia" w:ascii="仿宋_GB2312" w:hAnsi="仿宋" w:eastAsia="仿宋_GB2312" w:cs="仿宋"/>
          <w:snapToGrid w:val="0"/>
          <w:kern w:val="21"/>
          <w:szCs w:val="32"/>
          <w:lang w:val="en-US" w:eastAsia="zh-CN"/>
        </w:rPr>
        <w:t>15</w:t>
      </w:r>
      <w:r>
        <w:rPr>
          <w:rFonts w:hint="eastAsia" w:ascii="仿宋_GB2312" w:hAnsi="仿宋" w:eastAsia="仿宋_GB2312" w:cs="仿宋"/>
          <w:snapToGrid w:val="0"/>
          <w:kern w:val="21"/>
          <w:szCs w:val="32"/>
        </w:rPr>
        <w:t>日</w:t>
      </w:r>
    </w:p>
    <w:p>
      <w:r>
        <w:rPr>
          <w:rFonts w:hint="eastAsia" w:ascii="仿宋_GB2312" w:hAnsi="仿宋" w:eastAsia="仿宋_GB2312" w:cs="仿宋"/>
          <w:snapToGrid w:val="0"/>
          <w:kern w:val="21"/>
          <w:szCs w:val="32"/>
          <w:lang w:val="en-US" w:eastAsia="zh-CN"/>
        </w:rPr>
        <w:t>(</w:t>
      </w:r>
      <w:r>
        <w:rPr>
          <w:rFonts w:hint="eastAsia" w:ascii="仿宋_GB2312" w:hAnsi="仿宋" w:eastAsia="仿宋_GB2312" w:cs="仿宋"/>
          <w:snapToGrid w:val="0"/>
          <w:kern w:val="21"/>
          <w:szCs w:val="32"/>
        </w:rPr>
        <w:t>联系人：</w:t>
      </w:r>
      <w:r>
        <w:rPr>
          <w:rFonts w:hint="eastAsia" w:ascii="仿宋_GB2312" w:hAnsi="仿宋" w:eastAsia="仿宋_GB2312" w:cs="仿宋"/>
          <w:snapToGrid w:val="0"/>
          <w:kern w:val="21"/>
          <w:szCs w:val="32"/>
          <w:lang w:eastAsia="zh-CN"/>
        </w:rPr>
        <w:t>市文广旅局</w:t>
      </w:r>
      <w:r>
        <w:rPr>
          <w:rFonts w:hint="eastAsia" w:ascii="仿宋_GB2312" w:hAnsi="仿宋" w:eastAsia="仿宋_GB2312" w:cs="仿宋"/>
          <w:snapToGrid w:val="0"/>
          <w:kern w:val="21"/>
          <w:szCs w:val="32"/>
          <w:lang w:val="en-US" w:eastAsia="zh-CN"/>
        </w:rPr>
        <w:t xml:space="preserve">  </w:t>
      </w:r>
      <w:r>
        <w:rPr>
          <w:rFonts w:hint="eastAsia" w:ascii="仿宋_GB2312" w:hAnsi="仿宋" w:eastAsia="仿宋_GB2312" w:cs="仿宋"/>
          <w:snapToGrid w:val="0"/>
          <w:kern w:val="21"/>
          <w:szCs w:val="32"/>
        </w:rPr>
        <w:t>王晨</w:t>
      </w:r>
      <w:r>
        <w:rPr>
          <w:rFonts w:hint="eastAsia" w:ascii="仿宋_GB2312" w:hAnsi="仿宋" w:eastAsia="仿宋_GB2312" w:cs="仿宋"/>
          <w:snapToGrid w:val="0"/>
          <w:kern w:val="21"/>
          <w:szCs w:val="32"/>
          <w:lang w:val="en-US" w:eastAsia="zh-CN"/>
        </w:rPr>
        <w:t xml:space="preserve">  </w:t>
      </w:r>
      <w:r>
        <w:rPr>
          <w:rFonts w:hint="eastAsia" w:ascii="仿宋_GB2312" w:hAnsi="仿宋" w:eastAsia="仿宋_GB2312" w:cs="仿宋"/>
          <w:snapToGrid w:val="0"/>
          <w:kern w:val="21"/>
          <w:szCs w:val="32"/>
          <w:lang w:eastAsia="zh-CN"/>
        </w:rPr>
        <w:t>联系</w:t>
      </w:r>
      <w:r>
        <w:rPr>
          <w:rFonts w:hint="eastAsia" w:ascii="仿宋_GB2312" w:hAnsi="仿宋" w:eastAsia="仿宋_GB2312" w:cs="仿宋"/>
          <w:snapToGrid w:val="0"/>
          <w:kern w:val="21"/>
          <w:szCs w:val="32"/>
        </w:rPr>
        <w:t>电话：</w:t>
      </w:r>
      <w:r>
        <w:rPr>
          <w:rFonts w:hint="eastAsia" w:ascii="仿宋_GB2312" w:hAnsi="仿宋" w:eastAsia="仿宋_GB2312" w:cs="仿宋"/>
          <w:snapToGrid w:val="0"/>
          <w:kern w:val="21"/>
          <w:szCs w:val="32"/>
          <w:lang w:val="en-US" w:eastAsia="zh-CN"/>
        </w:rPr>
        <w:t>13839809975)</w:t>
      </w:r>
    </w:p>
    <w:p>
      <w:pPr>
        <w:pStyle w:val="2"/>
        <w:ind w:firstLine="320"/>
        <w:rPr>
          <w:rFonts w:ascii="仿宋" w:hAnsi="仿宋" w:eastAsia="仿宋" w:cs="仿宋"/>
          <w:szCs w:val="32"/>
        </w:rPr>
      </w:pPr>
    </w:p>
    <w:p>
      <w:pPr>
        <w:pStyle w:val="2"/>
        <w:ind w:firstLine="320"/>
        <w:rPr>
          <w:rFonts w:hint="default" w:ascii="Times New Roman" w:hAnsi="Times New Roman" w:eastAsia="仿宋" w:cs="Times New Roman"/>
          <w:szCs w:val="32"/>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p>
      <w:pPr>
        <w:keepNext w:val="0"/>
        <w:keepLines w:val="0"/>
        <w:pageBreakBefore w:val="0"/>
        <w:widowControl w:val="0"/>
        <w:kinsoku/>
        <w:wordWrap/>
        <w:overflowPunct/>
        <w:topLinePunct w:val="0"/>
        <w:autoSpaceDE/>
        <w:autoSpaceDN/>
        <w:bidi w:val="0"/>
        <w:adjustRightInd/>
        <w:snapToGrid/>
        <w:spacing w:line="55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p/>
    <w:p>
      <w:pPr>
        <w:pStyle w:val="2"/>
      </w:pPr>
    </w:p>
    <w:p>
      <w:pPr>
        <w:keepNext w:val="0"/>
        <w:keepLines w:val="0"/>
        <w:pageBreakBefore w:val="0"/>
        <w:widowControl w:val="0"/>
        <w:kinsoku/>
        <w:wordWrap/>
        <w:overflowPunct/>
        <w:topLinePunct w:val="0"/>
        <w:autoSpaceDE/>
        <w:autoSpaceDN/>
        <w:bidi w:val="0"/>
        <w:adjustRightInd/>
        <w:snapToGrid/>
        <w:spacing w:line="55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textAlignment w:val="auto"/>
      </w:pPr>
    </w:p>
    <w:p>
      <w:pPr>
        <w:pBdr>
          <w:top w:val="single" w:color="auto" w:sz="6" w:space="1"/>
          <w:bottom w:val="single" w:color="auto" w:sz="6" w:space="1"/>
        </w:pBdr>
        <w:rPr>
          <w:rFonts w:hint="eastAsia" w:ascii="仿宋_GB2312" w:hAnsi="仿宋_GB2312" w:cs="仿宋_GB2312"/>
          <w:spacing w:val="-17"/>
          <w:sz w:val="32"/>
          <w:szCs w:val="32"/>
        </w:rPr>
      </w:pPr>
      <w:r>
        <w:rPr>
          <w:rFonts w:hint="eastAsia" w:ascii="仿宋_GB2312" w:hAnsi="仿宋_GB2312" w:cs="仿宋_GB2312"/>
          <w:spacing w:val="-17"/>
          <w:sz w:val="32"/>
          <w:szCs w:val="32"/>
        </w:rPr>
        <w:t>抄送：</w:t>
      </w:r>
      <w:r>
        <w:rPr>
          <w:bCs/>
          <w:spacing w:val="-17"/>
          <w:sz w:val="32"/>
          <w:szCs w:val="32"/>
        </w:rPr>
        <w:t>市政协提案委</w:t>
      </w:r>
      <w:r>
        <w:rPr>
          <w:rFonts w:hint="eastAsia" w:ascii="仿宋_GB2312" w:hAnsi="仿宋_GB2312" w:cs="仿宋_GB2312"/>
          <w:spacing w:val="-17"/>
          <w:sz w:val="32"/>
          <w:szCs w:val="32"/>
        </w:rPr>
        <w:t>（</w:t>
      </w:r>
      <w:r>
        <w:rPr>
          <w:rFonts w:hint="default" w:ascii="Times New Roman" w:hAnsi="Times New Roman" w:cs="Times New Roman"/>
          <w:spacing w:val="-17"/>
          <w:sz w:val="32"/>
          <w:szCs w:val="32"/>
        </w:rPr>
        <w:t>3份），市政府办公室人大政协联络科（1份</w:t>
      </w:r>
      <w:r>
        <w:rPr>
          <w:rFonts w:hint="eastAsia" w:ascii="仿宋_GB2312" w:hAnsi="仿宋_GB2312" w:cs="仿宋_GB2312"/>
          <w:spacing w:val="-17"/>
          <w:sz w:val="32"/>
          <w:szCs w:val="32"/>
        </w:rPr>
        <w:t>）</w:t>
      </w:r>
    </w:p>
    <w:sectPr>
      <w:footerReference r:id="rId3" w:type="default"/>
      <w:pgSz w:w="11906" w:h="16838"/>
      <w:pgMar w:top="2098" w:right="1474" w:bottom="1984" w:left="1587" w:header="851" w:footer="1587"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uUgm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N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K5SCYaAgAAIQQAAA4AAAAAAAAAAQAgAAAANQEAAGRycy9lMm9Eb2MueG1sUEsFBgAA&#10;AAAGAAYAWQEAAMEFAAAAAA==&#10;">
              <v:fill on="f" focussize="0,0"/>
              <v:stroke on="f" weight="0.5pt"/>
              <v:imagedata o:title=""/>
              <o:lock v:ext="edit" aspectratio="f"/>
              <v:textbox inset="0mm,0mm,0mm,0mm" style="mso-fit-shape-to-text:t;">
                <w:txbxContent>
                  <w:p>
                    <w:pPr>
                      <w:rPr>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GQ2ZjQxNTFlNThiMDBkZTU4NjRiMmE0YjNhNjgifQ=="/>
  </w:docVars>
  <w:rsids>
    <w:rsidRoot w:val="00172A27"/>
    <w:rsid w:val="00030D3F"/>
    <w:rsid w:val="000C7BB9"/>
    <w:rsid w:val="000E3880"/>
    <w:rsid w:val="00162C41"/>
    <w:rsid w:val="00172A27"/>
    <w:rsid w:val="00210BD3"/>
    <w:rsid w:val="00234FCB"/>
    <w:rsid w:val="00251F8D"/>
    <w:rsid w:val="002715C4"/>
    <w:rsid w:val="00337318"/>
    <w:rsid w:val="00370F4B"/>
    <w:rsid w:val="00377C65"/>
    <w:rsid w:val="00393395"/>
    <w:rsid w:val="00415720"/>
    <w:rsid w:val="00421147"/>
    <w:rsid w:val="004858D7"/>
    <w:rsid w:val="004C7A2E"/>
    <w:rsid w:val="00523A74"/>
    <w:rsid w:val="005E1965"/>
    <w:rsid w:val="005F31BB"/>
    <w:rsid w:val="00611798"/>
    <w:rsid w:val="00697786"/>
    <w:rsid w:val="007B69E3"/>
    <w:rsid w:val="00801013"/>
    <w:rsid w:val="0082202D"/>
    <w:rsid w:val="00892BD7"/>
    <w:rsid w:val="00A219DE"/>
    <w:rsid w:val="00A6327C"/>
    <w:rsid w:val="00AB2194"/>
    <w:rsid w:val="00AE19CF"/>
    <w:rsid w:val="00B44125"/>
    <w:rsid w:val="00BC280D"/>
    <w:rsid w:val="00BD0547"/>
    <w:rsid w:val="00DA1A90"/>
    <w:rsid w:val="00DE3759"/>
    <w:rsid w:val="00E176C3"/>
    <w:rsid w:val="00F16DE1"/>
    <w:rsid w:val="00F4209D"/>
    <w:rsid w:val="00F42572"/>
    <w:rsid w:val="019E5FE6"/>
    <w:rsid w:val="01BB204C"/>
    <w:rsid w:val="01CA5174"/>
    <w:rsid w:val="01F20135"/>
    <w:rsid w:val="025D0334"/>
    <w:rsid w:val="027A6A66"/>
    <w:rsid w:val="028572F0"/>
    <w:rsid w:val="035339A2"/>
    <w:rsid w:val="03F922A6"/>
    <w:rsid w:val="04BB7228"/>
    <w:rsid w:val="04FB63FD"/>
    <w:rsid w:val="05071A49"/>
    <w:rsid w:val="051C3093"/>
    <w:rsid w:val="056C498C"/>
    <w:rsid w:val="057F1CCE"/>
    <w:rsid w:val="058C18E0"/>
    <w:rsid w:val="05C44E27"/>
    <w:rsid w:val="068F10F8"/>
    <w:rsid w:val="06D42C91"/>
    <w:rsid w:val="07547F62"/>
    <w:rsid w:val="077C22FF"/>
    <w:rsid w:val="07D74068"/>
    <w:rsid w:val="08123128"/>
    <w:rsid w:val="081F6804"/>
    <w:rsid w:val="08825425"/>
    <w:rsid w:val="088A1F04"/>
    <w:rsid w:val="092C49C4"/>
    <w:rsid w:val="09DD4A02"/>
    <w:rsid w:val="0A2D2690"/>
    <w:rsid w:val="0A9F3231"/>
    <w:rsid w:val="0B2E1241"/>
    <w:rsid w:val="0B8B44D3"/>
    <w:rsid w:val="0D591BE2"/>
    <w:rsid w:val="0D737964"/>
    <w:rsid w:val="0DC21097"/>
    <w:rsid w:val="0DFE5819"/>
    <w:rsid w:val="0E101540"/>
    <w:rsid w:val="0EF507E6"/>
    <w:rsid w:val="0F051724"/>
    <w:rsid w:val="0F11316B"/>
    <w:rsid w:val="0F971941"/>
    <w:rsid w:val="103B1647"/>
    <w:rsid w:val="11B72245"/>
    <w:rsid w:val="12B02C19"/>
    <w:rsid w:val="13C1783A"/>
    <w:rsid w:val="144B1AA9"/>
    <w:rsid w:val="14907EF5"/>
    <w:rsid w:val="14D07A7E"/>
    <w:rsid w:val="14EE0C1C"/>
    <w:rsid w:val="15213BBD"/>
    <w:rsid w:val="153A3664"/>
    <w:rsid w:val="15CA6932"/>
    <w:rsid w:val="17483839"/>
    <w:rsid w:val="174C2BED"/>
    <w:rsid w:val="17577363"/>
    <w:rsid w:val="179364FE"/>
    <w:rsid w:val="17EA2D1A"/>
    <w:rsid w:val="186C122F"/>
    <w:rsid w:val="18FE3887"/>
    <w:rsid w:val="19AC2282"/>
    <w:rsid w:val="19D25781"/>
    <w:rsid w:val="19D82B99"/>
    <w:rsid w:val="1A3A4D23"/>
    <w:rsid w:val="1B1066CB"/>
    <w:rsid w:val="1B6906D2"/>
    <w:rsid w:val="1BDE2781"/>
    <w:rsid w:val="1CAD331F"/>
    <w:rsid w:val="1CE5457E"/>
    <w:rsid w:val="1CEC3E3B"/>
    <w:rsid w:val="1D83769A"/>
    <w:rsid w:val="1DAA20EE"/>
    <w:rsid w:val="1DD25BB1"/>
    <w:rsid w:val="1E8A6DE9"/>
    <w:rsid w:val="1FE8798E"/>
    <w:rsid w:val="20AF7B5F"/>
    <w:rsid w:val="20E15908"/>
    <w:rsid w:val="215533E9"/>
    <w:rsid w:val="224B644F"/>
    <w:rsid w:val="22F3524D"/>
    <w:rsid w:val="230B62D7"/>
    <w:rsid w:val="23822A4F"/>
    <w:rsid w:val="23F34004"/>
    <w:rsid w:val="241C46B3"/>
    <w:rsid w:val="24277B6E"/>
    <w:rsid w:val="248E4438"/>
    <w:rsid w:val="24BD755F"/>
    <w:rsid w:val="24FD2B9B"/>
    <w:rsid w:val="255038FE"/>
    <w:rsid w:val="26685250"/>
    <w:rsid w:val="27B347CC"/>
    <w:rsid w:val="282008EB"/>
    <w:rsid w:val="284E63D5"/>
    <w:rsid w:val="28C0190C"/>
    <w:rsid w:val="29A51217"/>
    <w:rsid w:val="2A5A36B5"/>
    <w:rsid w:val="2B8D58BB"/>
    <w:rsid w:val="2C0721A9"/>
    <w:rsid w:val="2C097793"/>
    <w:rsid w:val="2C2C41B8"/>
    <w:rsid w:val="2C8377A0"/>
    <w:rsid w:val="2CB408E5"/>
    <w:rsid w:val="2CC51675"/>
    <w:rsid w:val="2CF972E7"/>
    <w:rsid w:val="2D0D5FC2"/>
    <w:rsid w:val="2DB91887"/>
    <w:rsid w:val="2DBB7B10"/>
    <w:rsid w:val="2DBD531E"/>
    <w:rsid w:val="2EF03107"/>
    <w:rsid w:val="2F692690"/>
    <w:rsid w:val="2F7F057A"/>
    <w:rsid w:val="2FFFA6AD"/>
    <w:rsid w:val="30232FD3"/>
    <w:rsid w:val="30490724"/>
    <w:rsid w:val="305C6888"/>
    <w:rsid w:val="306661FF"/>
    <w:rsid w:val="30792D86"/>
    <w:rsid w:val="3151412B"/>
    <w:rsid w:val="31F77A99"/>
    <w:rsid w:val="3227489A"/>
    <w:rsid w:val="324361C0"/>
    <w:rsid w:val="32D47A1C"/>
    <w:rsid w:val="32E710CE"/>
    <w:rsid w:val="342E230F"/>
    <w:rsid w:val="34F35F34"/>
    <w:rsid w:val="367E344C"/>
    <w:rsid w:val="36F10F51"/>
    <w:rsid w:val="37144BCC"/>
    <w:rsid w:val="372104BE"/>
    <w:rsid w:val="374916DD"/>
    <w:rsid w:val="386B6BBB"/>
    <w:rsid w:val="3AB7425E"/>
    <w:rsid w:val="3B3A19BE"/>
    <w:rsid w:val="3B6C65C0"/>
    <w:rsid w:val="3B885763"/>
    <w:rsid w:val="3BDA0EF7"/>
    <w:rsid w:val="3BE9483D"/>
    <w:rsid w:val="3C2F5325"/>
    <w:rsid w:val="3DA92870"/>
    <w:rsid w:val="3E9210D5"/>
    <w:rsid w:val="3F942D49"/>
    <w:rsid w:val="3FD160E2"/>
    <w:rsid w:val="41713637"/>
    <w:rsid w:val="42996E4C"/>
    <w:rsid w:val="433D3E0E"/>
    <w:rsid w:val="440130C1"/>
    <w:rsid w:val="4427245D"/>
    <w:rsid w:val="44C25D71"/>
    <w:rsid w:val="450F43FA"/>
    <w:rsid w:val="455A7433"/>
    <w:rsid w:val="45DE095D"/>
    <w:rsid w:val="46A35793"/>
    <w:rsid w:val="46AE783C"/>
    <w:rsid w:val="47C556EA"/>
    <w:rsid w:val="47FB1BCC"/>
    <w:rsid w:val="4937118A"/>
    <w:rsid w:val="4A9A6C5D"/>
    <w:rsid w:val="4AF4264A"/>
    <w:rsid w:val="4B3E3C40"/>
    <w:rsid w:val="4B950DAE"/>
    <w:rsid w:val="4C994C9A"/>
    <w:rsid w:val="4CB84891"/>
    <w:rsid w:val="4DB56588"/>
    <w:rsid w:val="4DEA366F"/>
    <w:rsid w:val="4DF85273"/>
    <w:rsid w:val="4E8C0C5C"/>
    <w:rsid w:val="4EA370D7"/>
    <w:rsid w:val="4F5D5EEA"/>
    <w:rsid w:val="4FE019DD"/>
    <w:rsid w:val="501351C8"/>
    <w:rsid w:val="50E074AD"/>
    <w:rsid w:val="50E74DB8"/>
    <w:rsid w:val="50F04785"/>
    <w:rsid w:val="51D035CC"/>
    <w:rsid w:val="520609E1"/>
    <w:rsid w:val="52BF7D83"/>
    <w:rsid w:val="55B75A08"/>
    <w:rsid w:val="55D92247"/>
    <w:rsid w:val="562E4A4B"/>
    <w:rsid w:val="563B49C0"/>
    <w:rsid w:val="56DC6EA9"/>
    <w:rsid w:val="573E0C87"/>
    <w:rsid w:val="57D7383D"/>
    <w:rsid w:val="588137E8"/>
    <w:rsid w:val="58C243E5"/>
    <w:rsid w:val="59255FA1"/>
    <w:rsid w:val="596D4394"/>
    <w:rsid w:val="5A111EAF"/>
    <w:rsid w:val="5A3D66F1"/>
    <w:rsid w:val="5AAD7814"/>
    <w:rsid w:val="5AB35667"/>
    <w:rsid w:val="5B360C35"/>
    <w:rsid w:val="5C9847CE"/>
    <w:rsid w:val="5CFB1250"/>
    <w:rsid w:val="5E0B74DF"/>
    <w:rsid w:val="5E524973"/>
    <w:rsid w:val="5F5B4932"/>
    <w:rsid w:val="5FE6169B"/>
    <w:rsid w:val="601E36E5"/>
    <w:rsid w:val="607E7197"/>
    <w:rsid w:val="60DA10C0"/>
    <w:rsid w:val="613C3411"/>
    <w:rsid w:val="61EF7F40"/>
    <w:rsid w:val="620322C1"/>
    <w:rsid w:val="625971F8"/>
    <w:rsid w:val="62CE1B80"/>
    <w:rsid w:val="638F62B5"/>
    <w:rsid w:val="63E9111B"/>
    <w:rsid w:val="64367607"/>
    <w:rsid w:val="64392CDA"/>
    <w:rsid w:val="650A0FBA"/>
    <w:rsid w:val="65B16213"/>
    <w:rsid w:val="65FC18A2"/>
    <w:rsid w:val="667328BA"/>
    <w:rsid w:val="672E0B6C"/>
    <w:rsid w:val="678E18C1"/>
    <w:rsid w:val="684372FF"/>
    <w:rsid w:val="68692FA9"/>
    <w:rsid w:val="68C41879"/>
    <w:rsid w:val="69097DE7"/>
    <w:rsid w:val="6944629B"/>
    <w:rsid w:val="699C2933"/>
    <w:rsid w:val="69B1072E"/>
    <w:rsid w:val="6A2D46D5"/>
    <w:rsid w:val="6B7F658A"/>
    <w:rsid w:val="6C0F2E87"/>
    <w:rsid w:val="6C1B781D"/>
    <w:rsid w:val="6C383A30"/>
    <w:rsid w:val="6C38465B"/>
    <w:rsid w:val="6C397DB2"/>
    <w:rsid w:val="6C4C08F0"/>
    <w:rsid w:val="6CE75DBA"/>
    <w:rsid w:val="6D0F0C31"/>
    <w:rsid w:val="6D111719"/>
    <w:rsid w:val="6D1C3274"/>
    <w:rsid w:val="6D1D0DF8"/>
    <w:rsid w:val="6D26425B"/>
    <w:rsid w:val="6D37299C"/>
    <w:rsid w:val="6D906011"/>
    <w:rsid w:val="6F8D0598"/>
    <w:rsid w:val="6F93570C"/>
    <w:rsid w:val="6FCF00EB"/>
    <w:rsid w:val="6FDC688A"/>
    <w:rsid w:val="703512A0"/>
    <w:rsid w:val="71697FA9"/>
    <w:rsid w:val="717E3A6A"/>
    <w:rsid w:val="719F3C06"/>
    <w:rsid w:val="71B276AC"/>
    <w:rsid w:val="734740B9"/>
    <w:rsid w:val="735D3351"/>
    <w:rsid w:val="73650D87"/>
    <w:rsid w:val="73C25295"/>
    <w:rsid w:val="747461FA"/>
    <w:rsid w:val="74A146CB"/>
    <w:rsid w:val="75DB5256"/>
    <w:rsid w:val="76754FD2"/>
    <w:rsid w:val="76BE1DBE"/>
    <w:rsid w:val="772110B1"/>
    <w:rsid w:val="77B729B1"/>
    <w:rsid w:val="785F2563"/>
    <w:rsid w:val="790876D1"/>
    <w:rsid w:val="79964AA7"/>
    <w:rsid w:val="7A0C3B8C"/>
    <w:rsid w:val="7A29409B"/>
    <w:rsid w:val="7AC15B3C"/>
    <w:rsid w:val="7B210ED5"/>
    <w:rsid w:val="7B4869A6"/>
    <w:rsid w:val="7BF92DBC"/>
    <w:rsid w:val="7C6A01F6"/>
    <w:rsid w:val="7CB25DCD"/>
    <w:rsid w:val="7CD727C9"/>
    <w:rsid w:val="7D0C7A0D"/>
    <w:rsid w:val="7D3FB681"/>
    <w:rsid w:val="7D874E6C"/>
    <w:rsid w:val="7DB37ED0"/>
    <w:rsid w:val="7DC84F2F"/>
    <w:rsid w:val="7DE76707"/>
    <w:rsid w:val="7DF1370B"/>
    <w:rsid w:val="7E635C21"/>
    <w:rsid w:val="7EB63523"/>
    <w:rsid w:val="7ED074AE"/>
    <w:rsid w:val="7F227042"/>
    <w:rsid w:val="7F381CFF"/>
    <w:rsid w:val="7FFF38A7"/>
    <w:rsid w:val="ABACDF0B"/>
    <w:rsid w:val="F7FFFC62"/>
    <w:rsid w:val="FFCFA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rFonts w:ascii="Calibri" w:hAnsi="Calibri" w:eastAsia="宋体"/>
    </w:rPr>
  </w:style>
  <w:style w:type="paragraph" w:customStyle="1" w:styleId="9">
    <w:name w:val="p0"/>
    <w:basedOn w:val="1"/>
    <w:qFormat/>
    <w:uiPriority w:val="0"/>
    <w:pPr>
      <w:widowControl/>
    </w:pPr>
    <w:rPr>
      <w:rFonts w:eastAsia="宋体"/>
      <w:kern w:val="0"/>
      <w:szCs w:val="20"/>
    </w:rPr>
  </w:style>
  <w:style w:type="paragraph" w:customStyle="1" w:styleId="10">
    <w:name w:val="引文目录1"/>
    <w:basedOn w:val="1"/>
    <w:next w:val="1"/>
    <w:qFormat/>
    <w:uiPriority w:val="0"/>
    <w:pPr>
      <w:spacing w:line="300" w:lineRule="auto"/>
      <w:ind w:left="420" w:leftChars="200" w:firstLine="720" w:firstLineChars="200"/>
    </w:pPr>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812</Words>
  <Characters>842</Characters>
  <Lines>8</Lines>
  <Paragraphs>2</Paragraphs>
  <TotalTime>16</TotalTime>
  <ScaleCrop>false</ScaleCrop>
  <LinksUpToDate>false</LinksUpToDate>
  <CharactersWithSpaces>874</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2020-08-20T00:41:00Z</dcterms:created>
  <dc:creator>黄洋</dc:creator>
  <cp:lastModifiedBy>bwgk</cp:lastModifiedBy>
  <cp:lastPrinted>2022-08-19T15:50:41Z</cp:lastPrinted>
  <dcterms:modified xsi:type="dcterms:W3CDTF">2022-08-19T17:28:48Z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0460BF07D31742C882F3EC4FE045D52C</vt:lpwstr>
  </property>
</Properties>
</file>