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center"/>
        <w:rPr>
          <w:rFonts w:eastAsia="仿宋_GB2312"/>
          <w:b/>
          <w:bCs/>
          <w:sz w:val="4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center"/>
        <w:rPr>
          <w:rFonts w:eastAsia="仿宋_GB2312"/>
          <w:b/>
          <w:bCs/>
          <w:sz w:val="4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center"/>
        <w:rPr>
          <w:rFonts w:eastAsia="仿宋_GB2312"/>
          <w:b/>
          <w:bCs/>
          <w:sz w:val="4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center"/>
        <w:rPr>
          <w:rFonts w:eastAsia="仿宋_GB2312"/>
          <w:b/>
          <w:bCs/>
          <w:sz w:val="44"/>
          <w:szCs w:val="24"/>
          <w:lang w:val="en-US"/>
        </w:rPr>
      </w:pPr>
    </w:p>
    <w:p>
      <w:pPr>
        <w:pStyle w:val="2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center"/>
        <w:rPr>
          <w:rFonts w:eastAsia="仿宋_GB2312"/>
          <w:b/>
          <w:bCs/>
          <w:sz w:val="4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center"/>
        <w:rPr>
          <w:rFonts w:eastAsia="仿宋_GB2312"/>
          <w:b/>
          <w:bCs/>
          <w:sz w:val="44"/>
          <w:szCs w:val="24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60" w:lineRule="exact"/>
        <w:ind w:left="0" w:right="0"/>
        <w:jc w:val="both"/>
        <w:textAlignment w:val="auto"/>
        <w:rPr>
          <w:rFonts w:hint="eastAsia" w:eastAsia="仿宋_GB2312"/>
          <w:b/>
          <w:bCs/>
          <w:sz w:val="15"/>
          <w:szCs w:val="15"/>
          <w:lang w:val="en-US" w:eastAsia="zh-CN"/>
        </w:rPr>
      </w:pPr>
    </w:p>
    <w:p>
      <w:pPr>
        <w:pStyle w:val="9"/>
        <w:widowControl/>
        <w:shd w:val="clear" w:fill="FFFFFF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32"/>
          <w:szCs w:val="32"/>
          <w:shd w:val="clear" w:fill="FFFFFF"/>
          <w:lang w:val="en-US"/>
        </w:rPr>
      </w:pPr>
      <w:r>
        <w:rPr>
          <w:rFonts w:hint="eastAsia" w:ascii="仿宋" w:hAnsi="仿宋" w:eastAsia="仿宋" w:cs="仿宋"/>
          <w:sz w:val="32"/>
          <w:szCs w:val="32"/>
          <w:shd w:val="clear" w:fill="FFFFFF"/>
          <w:lang w:eastAsia="zh-CN"/>
        </w:rPr>
        <w:t>三农提案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fill="FFFFFF"/>
          <w:lang w:eastAsia="zh-CN"/>
        </w:rPr>
        <w:t>〔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val="en-US"/>
        </w:rPr>
        <w:t>2022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fill="FFFFFF"/>
          <w:lang w:eastAsia="zh-CN"/>
        </w:rPr>
        <w:t>〕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eastAsia="zh-CN"/>
        </w:rPr>
        <w:t>号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val="en-US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eastAsia="zh-CN"/>
        </w:rPr>
        <w:t>签 发 人：何耀武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center"/>
        <w:rPr>
          <w:rFonts w:hint="default" w:eastAsia="仿宋_GB2312"/>
          <w:b/>
          <w:bCs/>
          <w:sz w:val="44"/>
          <w:szCs w:val="24"/>
          <w:lang w:val="en-US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44"/>
          <w:szCs w:val="24"/>
          <w:lang w:val="en-US" w:eastAsia="zh-CN" w:bidi="ar"/>
        </w:rPr>
        <w:t xml:space="preserve">         </w:t>
      </w:r>
      <w:r>
        <w:rPr>
          <w:rFonts w:hint="eastAsia" w:ascii="仿宋" w:hAnsi="仿宋" w:eastAsia="仿宋" w:cs="仿宋"/>
          <w:kern w:val="0"/>
          <w:sz w:val="32"/>
          <w:szCs w:val="32"/>
          <w:shd w:val="clear" w:fill="FFFFFF"/>
          <w:lang w:val="en-US" w:eastAsia="zh-CN" w:bidi="ar"/>
        </w:rPr>
        <w:t xml:space="preserve">                  办理结果：B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center"/>
        <w:rPr>
          <w:rFonts w:eastAsia="仿宋_GB2312"/>
          <w:b/>
          <w:bCs/>
          <w:sz w:val="4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eastAsia="文鼎大标宋"/>
          <w:bCs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对市政协七届七次会议第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180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号提案的答复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eastAsia="仿宋_GB2312"/>
          <w:b/>
          <w:bCs/>
          <w:sz w:val="32"/>
          <w:szCs w:val="32"/>
          <w:lang w:val="en-US"/>
        </w:rPr>
      </w:pPr>
    </w:p>
    <w:p>
      <w:pPr>
        <w:spacing w:line="560" w:lineRule="exact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  <w:lang w:eastAsia="zh-CN"/>
        </w:rPr>
        <w:t>民建市委</w:t>
      </w:r>
      <w:r>
        <w:rPr>
          <w:rFonts w:eastAsia="仿宋_GB2312"/>
          <w:bCs/>
          <w:sz w:val="32"/>
          <w:szCs w:val="32"/>
        </w:rPr>
        <w:t>：</w:t>
      </w:r>
    </w:p>
    <w:p>
      <w:pPr>
        <w:spacing w:line="560" w:lineRule="exact"/>
        <w:ind w:firstLine="663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您提出的关于“</w:t>
      </w:r>
      <w:r>
        <w:rPr>
          <w:rFonts w:hint="eastAsia" w:eastAsia="仿宋_GB2312"/>
          <w:bCs/>
          <w:sz w:val="32"/>
          <w:szCs w:val="32"/>
        </w:rPr>
        <w:t>做好我市乡村振兴工作的提案</w:t>
      </w:r>
      <w:r>
        <w:rPr>
          <w:rFonts w:eastAsia="仿宋_GB2312"/>
          <w:bCs/>
          <w:sz w:val="32"/>
          <w:szCs w:val="32"/>
        </w:rPr>
        <w:t>”的提案收悉。现答复如下：</w:t>
      </w:r>
    </w:p>
    <w:p>
      <w:pPr>
        <w:spacing w:line="560" w:lineRule="exact"/>
        <w:ind w:firstLine="663"/>
        <w:rPr>
          <w:rFonts w:hint="eastAsia" w:eastAsia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仿宋_GB2312"/>
          <w:sz w:val="32"/>
          <w:szCs w:val="32"/>
        </w:rPr>
        <w:t>稳慎推进宅基地改革。</w:t>
      </w:r>
      <w:r>
        <w:rPr>
          <w:rFonts w:hint="eastAsia" w:eastAsia="仿宋_GB2312"/>
          <w:bCs/>
          <w:sz w:val="32"/>
          <w:szCs w:val="32"/>
        </w:rPr>
        <w:t>农村宅基地制度改革涉及面广、情况复杂，是农村土地改革中的“硬骨头”，事关农民群众切身利益和农村社会稳定大局。要以实现“一户一宅、户有所居、规范管理、盘活资源”为目标，摸清农村宅基地底数，妥善处置历史遗留问题，做好房地一体的宅基地确权登记颁证。要进一步厘清宅基地所有权、资格权、使用权之间关系，探索完善宅基地分配、流转、抵押、退出、使用、收益、审批、监管等方法路径，推动制度更加健全、权益更有保障、利用更加有效。要依法依规利用闲置宅基地和闲置住宅，发展符合乡村特点的休闲农业、乡村旅游等新产业新业态。农村宅基地制度改革，影响因素错综复杂，需要长期探索、稳慎推进，决不能急躁冒进、急于求成。特别是坚决防止赶农民上楼。</w:t>
      </w:r>
    </w:p>
    <w:p>
      <w:pPr>
        <w:spacing w:line="560" w:lineRule="exact"/>
        <w:ind w:firstLine="663"/>
        <w:rPr>
          <w:rFonts w:eastAsia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  <w:lang w:eastAsia="zh-CN"/>
        </w:rPr>
        <w:t>二、农业发展要有长期性稳定性。</w:t>
      </w:r>
      <w:r>
        <w:rPr>
          <w:rFonts w:hint="eastAsia" w:eastAsia="仿宋_GB2312"/>
          <w:bCs/>
          <w:sz w:val="32"/>
          <w:szCs w:val="32"/>
        </w:rPr>
        <w:t>当前新冠疫情和外部经济形势的影响，经济面临下行压力，风险和困难明显增多，而农村作为我国经济发展的基本盘，做好三农你工作能够有效的加强我国经济低于风险的能力，如果农业出现大的滑坡，粮食和重要农产品供给出了问题，那么造成的连锁反应可能会直接的导致我国经济的崩盘，影响社会稳定和人民生活。抓好三农工作是关系当前经济社会发展全局的一件大事。三农工作作为乡村振兴的重要基石之一，在进入新时代后受到了党和政府的极端重视，每年的中央一号文件都会出台相关的文件以稳定三农、发展三农。特别是今年的一号文件明确毫不松懈抓好粮食生产，切实扛稳粮食安全重任，实行粮食安全党政同责，要稳面积、稳产量、稳供给。落实最严格的耕地保护制度，实行耕地保护党政同责，守住三条控制线边界，守牢耕地红线、基本农田底线，确保全市耕地、基本农田保有量稳定。农村政策涉及面广、责任部门多，我市每年的政策是按照中央和省委、省政府一号文件的目标任务、工作原则、政策措施制定的，特别是结合了我市“三农”的自然禀赋、特色优势、发展现状、经济条件等实际情况，国家提出的一些原则性政策，坚决保持不走样、不改变。国家提出的一些刚性利于发展的政策，坚决执行，坚决落实。比如，巩固和完善农村基本经营制度。保持农村土地承包关系稳定并长久不变,扩大第二轮土地承包再延长30年试点,完善承包地“三权分置”制度,发展多种形式的适度。持续深化农村产权制度改革。全面推进农村集体经营性资产股份合作制改革，发展新型农村集体经济，稳慎推进农村宅基地制度改革，推动农村集体经营性建设用地入市，增加农民财产性收入，推动共同富裕。这项改革，是为了盘活农村产权，激发农村发展活力。加快推动城乡融合发展。把县域作为城乡融合发展的重要切入点，加快推动土地、劳动力等要素市场化改革和户籍制度改革取得新突破，促进城乡要素平等交换、双向流动，让农民平等分享城镇化、现代化的发展成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感谢您对我市乡村振兴工作的关心和支持，请您继续关注、支持我市乡村振兴工作。</w:t>
      </w:r>
    </w:p>
    <w:p>
      <w:pPr>
        <w:spacing w:line="560" w:lineRule="exac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　　　　　　　　　　　　　　　</w:t>
      </w:r>
    </w:p>
    <w:p>
      <w:pPr>
        <w:pStyle w:val="5"/>
      </w:pPr>
    </w:p>
    <w:p>
      <w:pPr>
        <w:spacing w:line="56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　　　　　　　　　　　　</w:t>
      </w:r>
      <w:r>
        <w:rPr>
          <w:rFonts w:hint="eastAsia" w:eastAsia="仿宋_GB2312"/>
          <w:bCs/>
          <w:sz w:val="32"/>
          <w:szCs w:val="32"/>
          <w:lang w:val="en-US" w:eastAsia="zh-CN"/>
        </w:rPr>
        <w:t xml:space="preserve">      </w:t>
      </w:r>
      <w:r>
        <w:rPr>
          <w:rFonts w:eastAsia="仿宋_GB2312"/>
          <w:bCs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</w:p>
    <w:p>
      <w:pPr>
        <w:pStyle w:val="5"/>
        <w:rPr>
          <w:rFonts w:eastAsia="仿宋_GB2312"/>
          <w:bCs/>
          <w:sz w:val="32"/>
          <w:szCs w:val="32"/>
        </w:rPr>
      </w:pPr>
    </w:p>
    <w:p/>
    <w:p>
      <w:pPr>
        <w:spacing w:line="560" w:lineRule="exact"/>
        <w:rPr>
          <w:rFonts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联系部门及电话：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市农业农村局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2952298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王聪敏</w:t>
      </w:r>
      <w:r>
        <w:rPr>
          <w:rFonts w:eastAsia="仿宋_GB2312"/>
          <w:bCs/>
          <w:sz w:val="32"/>
          <w:szCs w:val="32"/>
        </w:rPr>
        <w:t>　</w:t>
      </w:r>
    </w:p>
    <w:p>
      <w:pPr>
        <w:spacing w:line="560" w:lineRule="exact"/>
        <w:ind w:left="800" w:hanging="800" w:hangingChars="250"/>
        <w:rPr>
          <w:rFonts w:eastAsia="仿宋_GB2312"/>
          <w:bCs/>
          <w:sz w:val="32"/>
          <w:szCs w:val="32"/>
        </w:rPr>
      </w:pPr>
    </w:p>
    <w:p>
      <w:pPr>
        <w:spacing w:line="560" w:lineRule="exact"/>
        <w:ind w:left="800" w:hanging="800" w:hangingChars="250"/>
        <w:rPr>
          <w:rFonts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960" w:right="0" w:hanging="960" w:hangingChars="3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960" w:right="0" w:hanging="960" w:hangingChars="3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960" w:right="0" w:hanging="960" w:hangingChars="3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960" w:right="0" w:hanging="960" w:hangingChars="3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960" w:right="0" w:hanging="960" w:hangingChars="3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960" w:right="0" w:hanging="960" w:hangingChars="3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960" w:right="0" w:hanging="960" w:hangingChars="3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960" w:right="0" w:hanging="960" w:hangingChars="3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960" w:right="0" w:hanging="960" w:hangingChars="3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pStyle w:val="2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960" w:right="0" w:hanging="960" w:hangingChars="3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960" w:right="0" w:hanging="960" w:hangingChars="3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pStyle w:val="2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pStyle w:val="4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pStyle w:val="2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960" w:right="0" w:hanging="960" w:hangingChars="3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960" w:right="0" w:hanging="960" w:hangingChars="3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抄送：市人大选工委（3份），市政府办公室人大政协联络科（1份），代表所在县（市、区）人大、政府（各1份）</w:t>
      </w:r>
    </w:p>
    <w:p>
      <w:pPr>
        <w:keepNext w:val="0"/>
        <w:keepLines w:val="0"/>
        <w:widowControl w:val="0"/>
        <w:suppressLineNumbers w:val="0"/>
        <w:pBdr>
          <w:top w:val="single" w:color="auto" w:sz="6" w:space="0"/>
          <w:left w:val="none" w:color="auto" w:sz="0" w:space="0"/>
          <w:bottom w:val="single" w:color="auto" w:sz="6" w:space="0"/>
          <w:right w:val="none" w:color="auto" w:sz="0" w:space="0"/>
        </w:pBdr>
        <w:spacing w:before="0" w:beforeAutospacing="0" w:after="0" w:afterAutospacing="0" w:line="560" w:lineRule="exact"/>
        <w:ind w:left="0" w:right="0"/>
        <w:jc w:val="left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三门峡市农业农村局办公室         2022年8月15日印发</w:t>
      </w:r>
    </w:p>
    <w:p/>
    <w:sectPr>
      <w:footerReference r:id="rId3" w:type="default"/>
      <w:pgSz w:w="11906" w:h="16838"/>
      <w:pgMar w:top="2211" w:right="1531" w:bottom="187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文鼎大标宋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0NTcyYzQ5YzkwNTdmZmRmNTlkMGFiNDQ1NjQ5NzcifQ=="/>
  </w:docVars>
  <w:rsids>
    <w:rsidRoot w:val="6FF6E484"/>
    <w:rsid w:val="0B607FF7"/>
    <w:rsid w:val="1DB11129"/>
    <w:rsid w:val="2B9E407A"/>
    <w:rsid w:val="49FD1E9E"/>
    <w:rsid w:val="4ED4F4C3"/>
    <w:rsid w:val="6EBF96E2"/>
    <w:rsid w:val="6FF6E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Body Text First Indent"/>
    <w:basedOn w:val="5"/>
    <w:next w:val="1"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styleId="6">
    <w:name w:val="Body Text 2"/>
    <w:basedOn w:val="1"/>
    <w:next w:val="5"/>
    <w:qFormat/>
    <w:uiPriority w:val="0"/>
    <w:pPr>
      <w:spacing w:after="120" w:line="480" w:lineRule="auto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1339</Words>
  <Characters>1360</Characters>
  <Lines>0</Lines>
  <Paragraphs>0</Paragraphs>
  <TotalTime>8</TotalTime>
  <ScaleCrop>false</ScaleCrop>
  <LinksUpToDate>false</LinksUpToDate>
  <CharactersWithSpaces>1455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2022-09-26T19:39:00Z</dcterms:created>
  <dc:creator>kylin</dc:creator>
  <cp:lastModifiedBy>Administrator</cp:lastModifiedBy>
  <cp:lastPrinted>2022-09-28T07:53:42Z</cp:lastPrinted>
  <dcterms:modified xsi:type="dcterms:W3CDTF">2022-09-28T07:56:39Z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C9FFF80F5F3045AEBBA9BC9F4B7DCB81</vt:lpwstr>
  </property>
</Properties>
</file>