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解决现代服务业开发区“买菜难”问题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shd w:val="clear" w:color="auto" w:fill="FFFFFF"/>
          <w:lang w:val="en-US" w:eastAsia="zh-CN"/>
        </w:rPr>
        <w:t>建议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shd w:val="clear" w:color="auto" w:fill="FFFFFF"/>
        </w:rPr>
        <w:t>在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shd w:val="clear" w:color="auto" w:fill="FFFFFF"/>
          <w:lang w:val="en-US" w:eastAsia="zh-CN"/>
        </w:rPr>
        <w:t>现代服务业开发区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sz w:val="44"/>
          <w:szCs w:val="44"/>
          <w:shd w:val="clear" w:color="auto" w:fill="FFFFFF"/>
        </w:rPr>
        <w:t>建设成规模农贸市场的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提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市政协委员    孙会方  范俊稳  张斌强  茹文东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（2022年1月3日）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农贸市场是联系农产品生产者、经营者和消费者的重要纽带，与市民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群众生产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生活息息相关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提升农产品市场服务功能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构建高效畅通、安全规范、竞争有序的农产品市场体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系具有重要意义。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近年来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随着现代服务业开发区（原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商务中心区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基础设施的不断完善，大量居民小区建成入住，现代服务业开发区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人口不断增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目前我市现代服务业开发区范围内，尚未建成1处成规模的农贸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，建议按照城市规划，尽快建设成规模、规范化、标准化的农贸市场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现代服务业开发区农贸市场现状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现代服务业开发区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规划总面积约11平方公里，规划居住人口10万人，周边有陈宋坡、张湾等乡村，地处城乡结合部。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现代服务业开发区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农贸市场规划相对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滞后，目前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缺少与之相配套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的、成型的、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管理规范的农贸市场，仅春天城有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处群众自建的临时农贸市场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在各大居民小区周边，大约有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大、中、小型超市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约20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余家。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由于现代服务业开发区居民小区增多，周边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群众购买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市民群众长期以来养成到农贸市场买菜的生活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习惯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加之周边乡村农民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又有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自产自销农产品的销售需求，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现代服务业开发区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临时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一直以来难以彻底取缔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马路临时市场具有“便民”和“扰民”的双重特性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马路临时市场不仅在一定程度上弥补了农贸市场的不足，而且比成型市场价格便宜，方便了市民群众就近购买新鲜、廉价的农产品，受到群众的欢迎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但同时又带来了市容、环卫和交通管理难题，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特别是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路义乌商贸城、青龙路同德佳苑、春天城龙湖家园等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小区比较集中的区域，大大小小的马路市场此起彼伏，游商散贩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无处疏导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，严重影响交通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秩序和环境卫生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也给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市容市貌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管控带来很大难度，成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为我市城市管理的一大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顽疾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下一步</w:t>
      </w:r>
      <w:r>
        <w:rPr>
          <w:rFonts w:hint="default" w:ascii="Times New Roman" w:hAnsi="Times New Roman" w:eastAsia="黑体" w:cs="Times New Roman"/>
          <w:sz w:val="32"/>
          <w:szCs w:val="32"/>
        </w:rPr>
        <w:t>对策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黑体" w:cs="Times New Roman"/>
          <w:sz w:val="32"/>
          <w:szCs w:val="32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为切实解决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现代服务业开发区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马路临时市场存在问题，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城乡规划管理技术规定》，每万人需配备1000平方米建筑面积的农贸市场建设标准，建议在现代服务业开发区配套建设至少2处成规模的农贸市场，并明确管理部门，加强农贸市场日常监管理。具体建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一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科学规划、统筹布局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现代服务业开发区农贸市场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建议将农贸市场规划建设纳入城市总体规划和城市配套设施建设中，使农贸市场规划与城市建设和发展相适应，编制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《市区农贸市场专项规划》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通过合理规划和配置农贸市场，建立以批发市场为龙头，大型综合农贸市场为骨干，社区小型农贸市场为基础、小区蔬菜超市为补充的农贸市场网络体系。建议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现代服务业开发区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用地中，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预留出市场建设用地，做好农贸市场、商业零售网点等的配套规划，并严格按照有关要求和技术标准实施。农贸市场规划一经确定，应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控制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，任何单位和个人不得擅自改变用途。对农贸市场建设所需土地，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划拨的方式，以保证其长期为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所有和公益性质，防止开发商改变土地用途，带来新的遗留问题。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二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提高标准、规范建设成规模的农贸市场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出资，市场化运作，先易后难，分步实施”的办法，适当超前规划定位，完善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现代服务业开发区农贸市场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基础设施与配套设施，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档次较高、功能完善、区块明晰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管理规范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的农产品综合市场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解决周边农民自产自销农产品需求，引导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周边马路市场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入市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逐步取缔现代服务业开发区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影响市容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市貌的临时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马路市场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解决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马路市场“脏、乱、差”、管理无序等问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对一些居民小区，建议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入社会资本，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在社区、小区合理设置蔬菜销售点，实现菜农、市场直接对接，降低蔬菜价格，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就近解决群众“买菜难”问题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明确职责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农贸市场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建议进一步明确现代服务业开发区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农贸市场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牵头单位、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界定管理责任，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主管部门牵头，各职能部门各司其职，有效消除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农贸市场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管理区域上的空白点和责任上的临界状态，化解部门因责任互相推诿的矛盾，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促使现代服务业开发区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农贸市场建设与管理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逐步规范有序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加强对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现代服务业开发区建成的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农贸市场规范管理，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通过合理收费、完善服务设施等措施，使用价格调节基金，通过政府补贴形式为下岗职工、生活困难的摊贩提供一些免费或低价摊位，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积极引导摊贩进场规范经营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left:216.9pt;margin-top:-12.3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jMmFkZjIzZGM1ZDkwNzk5YjIzMmM3YmYwMzY3MGYifQ=="/>
  </w:docVars>
  <w:rsids>
    <w:rsidRoot w:val="003266D2"/>
    <w:rsid w:val="003266D2"/>
    <w:rsid w:val="004B2450"/>
    <w:rsid w:val="00770586"/>
    <w:rsid w:val="007D08D8"/>
    <w:rsid w:val="00B17336"/>
    <w:rsid w:val="00DF5AEE"/>
    <w:rsid w:val="014F6641"/>
    <w:rsid w:val="034321D6"/>
    <w:rsid w:val="049A7BD3"/>
    <w:rsid w:val="06477013"/>
    <w:rsid w:val="0CAC2971"/>
    <w:rsid w:val="0CCC323C"/>
    <w:rsid w:val="0D8D4779"/>
    <w:rsid w:val="112371A2"/>
    <w:rsid w:val="16DE4297"/>
    <w:rsid w:val="1EBC7613"/>
    <w:rsid w:val="2BEE242F"/>
    <w:rsid w:val="2F9C21A2"/>
    <w:rsid w:val="32A01FA9"/>
    <w:rsid w:val="3708741D"/>
    <w:rsid w:val="383E029A"/>
    <w:rsid w:val="3B1B0D67"/>
    <w:rsid w:val="40AD2461"/>
    <w:rsid w:val="44C304A5"/>
    <w:rsid w:val="4D695962"/>
    <w:rsid w:val="4F6B3C13"/>
    <w:rsid w:val="52F57F81"/>
    <w:rsid w:val="53CA02BF"/>
    <w:rsid w:val="572A6162"/>
    <w:rsid w:val="59FC2E9D"/>
    <w:rsid w:val="5A897643"/>
    <w:rsid w:val="5EA467FA"/>
    <w:rsid w:val="63C33BC6"/>
    <w:rsid w:val="65F35FA1"/>
    <w:rsid w:val="684921C0"/>
    <w:rsid w:val="68EF0FB9"/>
    <w:rsid w:val="6CE10296"/>
    <w:rsid w:val="701F03D6"/>
    <w:rsid w:val="703D0BFF"/>
    <w:rsid w:val="731C29AB"/>
    <w:rsid w:val="73FC27DC"/>
    <w:rsid w:val="75CF63FA"/>
    <w:rsid w:val="764C7A4B"/>
    <w:rsid w:val="77A613DD"/>
    <w:rsid w:val="77DA2E34"/>
    <w:rsid w:val="7B3311D9"/>
    <w:rsid w:val="7DEE7639"/>
    <w:rsid w:val="7E8B4E88"/>
    <w:rsid w:val="7F0A04A3"/>
    <w:rsid w:val="7F7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1731</Words>
  <Characters>1740</Characters>
  <Lines>9</Lines>
  <Paragraphs>2</Paragraphs>
  <TotalTime>9</TotalTime>
  <ScaleCrop>false</ScaleCrop>
  <LinksUpToDate>false</LinksUpToDate>
  <CharactersWithSpaces>1774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2023-01-01T04:35:00Z</dcterms:created>
  <dc:creator>Windows 用户</dc:creator>
  <cp:lastModifiedBy>阳光女孩</cp:lastModifiedBy>
  <cp:lastPrinted>2023-01-03T10:21:23Z</cp:lastPrinted>
  <dcterms:modified xsi:type="dcterms:W3CDTF">2023-01-03T10:31:53Z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65AC5C87FB554C948B9019486CA4E707</vt:lpwstr>
  </property>
</Properties>
</file>