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36" w:rsidRDefault="00571536">
      <w:pPr>
        <w:spacing w:line="20" w:lineRule="exact"/>
        <w:jc w:val="right"/>
      </w:pPr>
    </w:p>
    <w:p w:rsidR="00571536" w:rsidRDefault="00571536">
      <w:pPr>
        <w:spacing w:line="20" w:lineRule="exact"/>
        <w:jc w:val="right"/>
      </w:pPr>
    </w:p>
    <w:p w:rsidR="00571536" w:rsidRDefault="00571536">
      <w:pPr>
        <w:spacing w:line="20" w:lineRule="exact"/>
        <w:jc w:val="right"/>
      </w:pPr>
    </w:p>
    <w:p w:rsidR="00571536" w:rsidRDefault="00571536">
      <w:pPr>
        <w:spacing w:line="20" w:lineRule="exact"/>
        <w:jc w:val="right"/>
      </w:pPr>
    </w:p>
    <w:p w:rsidR="006C59E4" w:rsidRDefault="006C59E4" w:rsidP="006C59E4">
      <w:pPr>
        <w:adjustRightInd w:val="0"/>
        <w:snapToGrid w:val="0"/>
        <w:spacing w:line="600" w:lineRule="exact"/>
        <w:ind w:left="1728" w:hangingChars="545" w:hanging="1728"/>
        <w:rPr>
          <w:rFonts w:hint="eastAsia"/>
          <w:b/>
          <w:szCs w:val="32"/>
        </w:rPr>
      </w:pPr>
      <w:bookmarkStart w:id="0" w:name="_GoBack"/>
      <w:bookmarkEnd w:id="0"/>
    </w:p>
    <w:p w:rsidR="006C59E4" w:rsidRDefault="006C59E4" w:rsidP="006C59E4">
      <w:pPr>
        <w:adjustRightInd w:val="0"/>
        <w:snapToGrid w:val="0"/>
        <w:spacing w:line="600" w:lineRule="exact"/>
        <w:ind w:left="1728" w:hangingChars="545" w:hanging="1728"/>
        <w:rPr>
          <w:rFonts w:hint="eastAsia"/>
          <w:b/>
          <w:szCs w:val="32"/>
        </w:rPr>
      </w:pPr>
    </w:p>
    <w:p w:rsidR="006C59E4" w:rsidRDefault="006C59E4" w:rsidP="006C59E4">
      <w:pPr>
        <w:spacing w:line="660" w:lineRule="exact"/>
        <w:rPr>
          <w:rFonts w:ascii="仿宋_GB2312" w:hAnsi="宋体" w:hint="eastAsia"/>
          <w:spacing w:val="-8"/>
          <w:szCs w:val="32"/>
        </w:rPr>
      </w:pPr>
    </w:p>
    <w:p w:rsidR="006C59E4" w:rsidRDefault="006C59E4" w:rsidP="006C59E4">
      <w:pPr>
        <w:spacing w:line="600" w:lineRule="exact"/>
        <w:rPr>
          <w:rFonts w:ascii="仿宋_GB2312" w:hAnsi="宋体" w:hint="eastAsia"/>
          <w:spacing w:val="-8"/>
          <w:szCs w:val="32"/>
        </w:rPr>
      </w:pPr>
    </w:p>
    <w:p w:rsidR="006C59E4" w:rsidRDefault="006C59E4" w:rsidP="006C59E4">
      <w:pPr>
        <w:spacing w:line="600" w:lineRule="exact"/>
        <w:rPr>
          <w:rFonts w:ascii="仿宋_GB2312" w:hAnsi="宋体" w:hint="eastAsia"/>
          <w:spacing w:val="-8"/>
          <w:szCs w:val="32"/>
        </w:rPr>
      </w:pPr>
    </w:p>
    <w:p w:rsidR="006C59E4" w:rsidRDefault="006C59E4" w:rsidP="006C59E4">
      <w:pPr>
        <w:spacing w:line="600" w:lineRule="exact"/>
        <w:rPr>
          <w:rFonts w:ascii="仿宋_GB2312" w:hAnsi="宋体" w:hint="eastAsia"/>
          <w:spacing w:val="-8"/>
          <w:szCs w:val="32"/>
        </w:rPr>
      </w:pPr>
    </w:p>
    <w:p w:rsidR="006C59E4" w:rsidRDefault="006C59E4" w:rsidP="006C59E4">
      <w:pPr>
        <w:spacing w:line="600" w:lineRule="exact"/>
        <w:rPr>
          <w:rFonts w:ascii="仿宋_GB2312" w:hAnsi="宋体" w:hint="eastAsia"/>
          <w:spacing w:val="-8"/>
          <w:szCs w:val="32"/>
        </w:rPr>
      </w:pPr>
    </w:p>
    <w:p w:rsidR="006C59E4" w:rsidRDefault="006C59E4" w:rsidP="006C59E4">
      <w:pPr>
        <w:spacing w:line="600" w:lineRule="exact"/>
        <w:ind w:firstLineChars="100" w:firstLine="300"/>
        <w:rPr>
          <w:rFonts w:ascii="仿宋_GB2312" w:hAnsi="宋体" w:hint="eastAsia"/>
          <w:spacing w:val="-8"/>
          <w:szCs w:val="32"/>
        </w:rPr>
      </w:pPr>
      <w:r>
        <w:rPr>
          <w:rFonts w:ascii="仿宋_GB2312" w:hAnsi="宋体" w:hint="eastAsia"/>
          <w:spacing w:val="-8"/>
          <w:szCs w:val="32"/>
        </w:rPr>
        <w:t>三人社建提字〔2023〕18号　　           签发人：</w:t>
      </w:r>
      <w:r>
        <w:rPr>
          <w:rFonts w:ascii="楷体_GB2312" w:eastAsia="楷体_GB2312" w:hAnsi="宋体" w:hint="eastAsia"/>
          <w:spacing w:val="-8"/>
          <w:szCs w:val="32"/>
        </w:rPr>
        <w:t xml:space="preserve">吕良涛 </w:t>
      </w:r>
    </w:p>
    <w:p w:rsidR="006C59E4" w:rsidRDefault="006C59E4" w:rsidP="006C59E4">
      <w:pPr>
        <w:spacing w:line="600" w:lineRule="exact"/>
        <w:rPr>
          <w:rFonts w:ascii="仿宋_GB2312" w:hAnsi="宋体" w:hint="eastAsia"/>
          <w:spacing w:val="-8"/>
          <w:szCs w:val="32"/>
        </w:rPr>
      </w:pPr>
      <w:r>
        <w:rPr>
          <w:rFonts w:ascii="仿宋_GB2312" w:hAnsi="宋体" w:hint="eastAsia"/>
          <w:spacing w:val="-8"/>
          <w:szCs w:val="32"/>
        </w:rPr>
        <w:t xml:space="preserve">　　　　　　　　　　　　　　　　　     　办理结果：A</w:t>
      </w:r>
    </w:p>
    <w:p w:rsidR="006C59E4" w:rsidRPr="006C59E4" w:rsidRDefault="006C59E4" w:rsidP="006C59E4">
      <w:pPr>
        <w:pStyle w:val="a0"/>
        <w:rPr>
          <w:rFonts w:hint="eastAsia"/>
        </w:rPr>
      </w:pPr>
    </w:p>
    <w:p w:rsidR="00571536" w:rsidRDefault="003A44A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对市政协八届一次会议第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193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号提案的</w:t>
      </w:r>
    </w:p>
    <w:p w:rsidR="00571536" w:rsidRDefault="003A44A3">
      <w:pPr>
        <w:spacing w:line="58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答</w:t>
      </w:r>
      <w:r w:rsidR="006C59E4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</w:t>
      </w:r>
    </w:p>
    <w:p w:rsidR="00571536" w:rsidRDefault="00571536">
      <w:pPr>
        <w:spacing w:line="580" w:lineRule="exact"/>
        <w:ind w:firstLineChars="200" w:firstLine="632"/>
      </w:pPr>
    </w:p>
    <w:p w:rsidR="00571536" w:rsidRDefault="003A44A3">
      <w:pPr>
        <w:spacing w:line="580" w:lineRule="exact"/>
      </w:pPr>
      <w:r>
        <w:rPr>
          <w:rFonts w:hint="eastAsia"/>
        </w:rPr>
        <w:t>尊敬的颉潭成、万平、李平、李晓东、彭博、席仁义</w:t>
      </w:r>
      <w:r>
        <w:rPr>
          <w:rFonts w:hint="eastAsia"/>
        </w:rPr>
        <w:t>委员：</w:t>
      </w:r>
      <w:r>
        <w:rPr>
          <w:rFonts w:hint="eastAsia"/>
        </w:rPr>
        <w:t xml:space="preserve"> </w:t>
      </w:r>
    </w:p>
    <w:p w:rsidR="00571536" w:rsidRDefault="003A44A3">
      <w:pPr>
        <w:spacing w:line="580" w:lineRule="exact"/>
        <w:ind w:firstLineChars="200" w:firstLine="632"/>
      </w:pPr>
      <w:r>
        <w:rPr>
          <w:rFonts w:hint="eastAsia"/>
        </w:rPr>
        <w:t>您</w:t>
      </w:r>
      <w:r>
        <w:rPr>
          <w:rFonts w:hint="eastAsia"/>
        </w:rPr>
        <w:t>们</w:t>
      </w:r>
      <w:r>
        <w:rPr>
          <w:rFonts w:hint="eastAsia"/>
        </w:rPr>
        <w:t>提出的关于“大力支持我市高等职业教育发展</w:t>
      </w:r>
      <w:r>
        <w:rPr>
          <w:rFonts w:hint="eastAsia"/>
        </w:rPr>
        <w:t>”</w:t>
      </w:r>
      <w:r>
        <w:rPr>
          <w:rFonts w:hint="eastAsia"/>
        </w:rPr>
        <w:t>的提案收悉</w:t>
      </w:r>
      <w:r>
        <w:rPr>
          <w:rFonts w:hint="eastAsia"/>
        </w:rPr>
        <w:t>。经与市教育局研究，</w:t>
      </w:r>
      <w:r>
        <w:rPr>
          <w:rFonts w:hint="eastAsia"/>
        </w:rPr>
        <w:t>现答复如下：</w:t>
      </w:r>
      <w:r>
        <w:rPr>
          <w:rFonts w:hint="eastAsia"/>
        </w:rPr>
        <w:t xml:space="preserve"> </w:t>
      </w:r>
    </w:p>
    <w:p w:rsidR="00571536" w:rsidRDefault="003A44A3">
      <w:pPr>
        <w:spacing w:line="580" w:lineRule="exact"/>
        <w:ind w:firstLineChars="200" w:firstLine="632"/>
      </w:pPr>
      <w:r>
        <w:rPr>
          <w:rFonts w:hint="eastAsia"/>
        </w:rPr>
        <w:t>职业教育是教育事业的重要组成部分，是与经济社会发展联系最为密切的教育类型。大力发展职业教育对于优化教育结构、促进产业结构转型升级、服务和改善民生等具有积极的作用。</w:t>
      </w:r>
    </w:p>
    <w:p w:rsidR="00571536" w:rsidRDefault="003A44A3">
      <w:pPr>
        <w:spacing w:line="580" w:lineRule="exact"/>
        <w:ind w:firstLineChars="200" w:firstLine="632"/>
      </w:pPr>
      <w:r>
        <w:rPr>
          <w:rFonts w:hint="eastAsia"/>
        </w:rPr>
        <w:t>近年来，在市委、市政府的正确领导和大力支持下，全市职业教育取得了长足发展。</w:t>
      </w:r>
      <w:r>
        <w:rPr>
          <w:rFonts w:ascii="仿宋_GB2312" w:hAnsi="仿宋_GB2312" w:cs="仿宋_GB2312" w:hint="eastAsia"/>
          <w:szCs w:val="32"/>
        </w:rPr>
        <w:t>1999</w:t>
      </w:r>
      <w:r>
        <w:rPr>
          <w:rFonts w:hint="eastAsia"/>
        </w:rPr>
        <w:t>年三门峡职业技术学院成立后，经</w:t>
      </w:r>
      <w:r>
        <w:rPr>
          <w:rFonts w:hint="eastAsia"/>
        </w:rPr>
        <w:lastRenderedPageBreak/>
        <w:t>过</w:t>
      </w:r>
      <w:r>
        <w:rPr>
          <w:rFonts w:ascii="仿宋_GB2312" w:hAnsi="仿宋_GB2312" w:cs="仿宋_GB2312" w:hint="eastAsia"/>
          <w:szCs w:val="32"/>
        </w:rPr>
        <w:t>24</w:t>
      </w:r>
      <w:r>
        <w:rPr>
          <w:rFonts w:hint="eastAsia"/>
        </w:rPr>
        <w:t>年的发展和努力，其办学规模、水平、质量都取得了令人瞩目的成就，成为全市高等教育发展的龙头。</w:t>
      </w:r>
      <w:r>
        <w:rPr>
          <w:rFonts w:ascii="仿宋_GB2312" w:hAnsi="仿宋_GB2312" w:cs="仿宋_GB2312" w:hint="eastAsia"/>
          <w:szCs w:val="32"/>
        </w:rPr>
        <w:t>2015</w:t>
      </w:r>
      <w:r>
        <w:rPr>
          <w:rFonts w:hint="eastAsia"/>
        </w:rPr>
        <w:t>年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hint="eastAsia"/>
        </w:rPr>
        <w:t>月，经河南省教育厅批准，三门峡市人民政府和河南科技大学合作，依托三门峡职业技术学院的教育资源，设立了河南科技大学应用工程学院，</w:t>
      </w:r>
      <w:r>
        <w:rPr>
          <w:rFonts w:hint="eastAsia"/>
        </w:rPr>
        <w:t>经过</w:t>
      </w:r>
      <w:r>
        <w:rPr>
          <w:rFonts w:ascii="仿宋_GB2312" w:hAnsi="仿宋_GB2312" w:cs="仿宋_GB2312" w:hint="eastAsia"/>
          <w:szCs w:val="32"/>
        </w:rPr>
        <w:t>8</w:t>
      </w:r>
      <w:r>
        <w:rPr>
          <w:rFonts w:hint="eastAsia"/>
        </w:rPr>
        <w:t>年发展，现已基本达到了独立本科院校的设置标准，目前正在积极筹备，迎接国家教育部评估验收，验收通过后，将结束我市没有独立本科院校的历史。</w:t>
      </w:r>
      <w:r>
        <w:rPr>
          <w:rFonts w:ascii="仿宋_GB2312" w:hAnsi="仿宋_GB2312" w:cs="仿宋_GB2312" w:hint="eastAsia"/>
          <w:szCs w:val="32"/>
        </w:rPr>
        <w:t>2017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月、</w:t>
      </w:r>
      <w:r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hint="eastAsia"/>
        </w:rPr>
        <w:t>，三门峡社会管理职业学院、三门峡技师学院相继获批</w:t>
      </w:r>
      <w:r>
        <w:rPr>
          <w:rFonts w:hint="eastAsia"/>
        </w:rPr>
        <w:t>，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hint="eastAsia"/>
        </w:rPr>
        <w:t>年</w:t>
      </w:r>
      <w:r>
        <w:rPr>
          <w:rFonts w:ascii="仿宋_GB2312" w:hAnsi="仿宋_GB2312" w:cs="仿宋_GB2312" w:hint="eastAsia"/>
          <w:szCs w:val="32"/>
        </w:rPr>
        <w:t>11</w:t>
      </w:r>
      <w:r>
        <w:rPr>
          <w:rFonts w:hint="eastAsia"/>
        </w:rPr>
        <w:t>月，在义煤高级技工学</w:t>
      </w:r>
      <w:r>
        <w:rPr>
          <w:rFonts w:hint="eastAsia"/>
        </w:rPr>
        <w:t>校</w:t>
      </w:r>
      <w:r>
        <w:rPr>
          <w:rFonts w:hint="eastAsia"/>
        </w:rPr>
        <w:t>基础上组建了河南能源工业技师学院。至此</w:t>
      </w:r>
      <w:r>
        <w:rPr>
          <w:rFonts w:hint="eastAsia"/>
        </w:rPr>
        <w:t>，我市高等职业</w:t>
      </w:r>
      <w:r>
        <w:rPr>
          <w:rFonts w:hint="eastAsia"/>
        </w:rPr>
        <w:t>教育</w:t>
      </w:r>
      <w:r>
        <w:rPr>
          <w:rFonts w:hint="eastAsia"/>
        </w:rPr>
        <w:t>格局</w:t>
      </w:r>
      <w:r>
        <w:rPr>
          <w:rFonts w:hint="eastAsia"/>
        </w:rPr>
        <w:t>已</w:t>
      </w:r>
      <w:r>
        <w:rPr>
          <w:rFonts w:hint="eastAsia"/>
        </w:rPr>
        <w:t>基本形成。</w:t>
      </w:r>
    </w:p>
    <w:p w:rsidR="00571536" w:rsidRDefault="003A44A3">
      <w:pPr>
        <w:spacing w:line="580" w:lineRule="exact"/>
        <w:ind w:firstLineChars="200" w:firstLine="632"/>
      </w:pPr>
      <w:r>
        <w:rPr>
          <w:rFonts w:hint="eastAsia"/>
        </w:rPr>
        <w:t>近年来，</w:t>
      </w:r>
      <w:r>
        <w:rPr>
          <w:rFonts w:hint="eastAsia"/>
        </w:rPr>
        <w:t>虽然</w:t>
      </w:r>
      <w:r>
        <w:rPr>
          <w:rFonts w:hint="eastAsia"/>
        </w:rPr>
        <w:t>我市高等职业教育取得了可喜的成绩，但也面临诸多问题。一</w:t>
      </w:r>
      <w:r>
        <w:rPr>
          <w:rFonts w:hint="eastAsia"/>
        </w:rPr>
        <w:t>是投入不足，职业</w:t>
      </w:r>
      <w:r>
        <w:rPr>
          <w:rFonts w:hint="eastAsia"/>
        </w:rPr>
        <w:t>院校（技工院校）</w:t>
      </w:r>
      <w:r>
        <w:rPr>
          <w:rFonts w:hint="eastAsia"/>
        </w:rPr>
        <w:t>的办学条件、实验实训设备难以满足教学需要和企业需求；</w:t>
      </w:r>
      <w:r>
        <w:rPr>
          <w:rFonts w:hint="eastAsia"/>
        </w:rPr>
        <w:t>二</w:t>
      </w:r>
      <w:r>
        <w:rPr>
          <w:rFonts w:hint="eastAsia"/>
        </w:rPr>
        <w:t>是专业设置不合理。尽管近年来一直在优化职业</w:t>
      </w:r>
      <w:r>
        <w:rPr>
          <w:rFonts w:hint="eastAsia"/>
        </w:rPr>
        <w:t>院校（技工院校）</w:t>
      </w:r>
      <w:r>
        <w:rPr>
          <w:rFonts w:hint="eastAsia"/>
        </w:rPr>
        <w:t>的专业结构，但是受“新设专业教师配备难”、“淘汰专业教师转型难”、“社会需求和学生需求有差距”、“专业建设周期较长”等因素制约，职业</w:t>
      </w:r>
      <w:r>
        <w:rPr>
          <w:rFonts w:hint="eastAsia"/>
        </w:rPr>
        <w:t>院校（技工院校）</w:t>
      </w:r>
      <w:r>
        <w:rPr>
          <w:rFonts w:hint="eastAsia"/>
        </w:rPr>
        <w:t>品牌专业、特色专业建设效果</w:t>
      </w:r>
      <w:r>
        <w:rPr>
          <w:rFonts w:hint="eastAsia"/>
        </w:rPr>
        <w:t>还不突出</w:t>
      </w:r>
      <w:r>
        <w:rPr>
          <w:rFonts w:hint="eastAsia"/>
        </w:rPr>
        <w:t>；</w:t>
      </w:r>
      <w:r>
        <w:rPr>
          <w:rFonts w:hint="eastAsia"/>
        </w:rPr>
        <w:t>三</w:t>
      </w:r>
      <w:r>
        <w:rPr>
          <w:rFonts w:hint="eastAsia"/>
        </w:rPr>
        <w:t>是教学质量</w:t>
      </w:r>
      <w:r>
        <w:rPr>
          <w:rFonts w:hint="eastAsia"/>
        </w:rPr>
        <w:t>有待持续提高</w:t>
      </w:r>
      <w:r>
        <w:rPr>
          <w:rFonts w:hint="eastAsia"/>
        </w:rPr>
        <w:t>。受生源质量、培养模式、教学方法、就业形势等影响，</w:t>
      </w:r>
      <w:r>
        <w:rPr>
          <w:rFonts w:hint="eastAsia"/>
        </w:rPr>
        <w:t>职业教育的社会认可度还不是很高。</w:t>
      </w:r>
    </w:p>
    <w:p w:rsidR="00571536" w:rsidRDefault="003A44A3">
      <w:pPr>
        <w:spacing w:line="580" w:lineRule="exact"/>
        <w:ind w:firstLineChars="200" w:firstLine="632"/>
      </w:pPr>
      <w:r>
        <w:rPr>
          <w:rFonts w:hint="eastAsia"/>
        </w:rPr>
        <w:t>下一步，</w:t>
      </w:r>
      <w:r>
        <w:rPr>
          <w:rFonts w:hint="eastAsia"/>
        </w:rPr>
        <w:t>我们将</w:t>
      </w:r>
      <w:r>
        <w:rPr>
          <w:rFonts w:hint="eastAsia"/>
        </w:rPr>
        <w:t>重点做好以下工作</w:t>
      </w:r>
      <w:r>
        <w:rPr>
          <w:rFonts w:hint="eastAsia"/>
        </w:rPr>
        <w:t>。</w:t>
      </w:r>
      <w:r>
        <w:rPr>
          <w:rFonts w:hint="eastAsia"/>
          <w:b/>
          <w:bCs/>
        </w:rPr>
        <w:t>一是</w:t>
      </w:r>
      <w:r>
        <w:rPr>
          <w:rFonts w:hint="eastAsia"/>
        </w:rPr>
        <w:t>发挥人社部门职能作用，在财政投入、人才引进等方面，积极配合教育部门争取上级和相关部门支持，合力推进全市职业教育快速健康发展；</w:t>
      </w:r>
      <w:r>
        <w:rPr>
          <w:b/>
          <w:bCs/>
          <w:lang/>
        </w:rPr>
        <w:t>二</w:t>
      </w:r>
      <w:r>
        <w:rPr>
          <w:rFonts w:hint="eastAsia"/>
          <w:b/>
          <w:bCs/>
        </w:rPr>
        <w:t>是</w:t>
      </w:r>
      <w:r>
        <w:rPr>
          <w:rFonts w:hint="eastAsia"/>
        </w:rPr>
        <w:lastRenderedPageBreak/>
        <w:t>实施项目带动战略。以深入实施全民技能振兴工程为抓手，全力支持</w:t>
      </w:r>
      <w:r>
        <w:rPr>
          <w:lang/>
        </w:rPr>
        <w:t>职业院校（</w:t>
      </w:r>
      <w:r>
        <w:rPr>
          <w:rFonts w:hint="eastAsia"/>
        </w:rPr>
        <w:t>技工院校</w:t>
      </w:r>
      <w:r>
        <w:rPr>
          <w:lang/>
        </w:rPr>
        <w:t>）</w:t>
      </w:r>
      <w:r>
        <w:rPr>
          <w:rFonts w:hint="eastAsia"/>
        </w:rPr>
        <w:t>积极争取各类承建项目，持续加大对院校教学实习实训场地软硬件建设，提升院校培养、培训基础能力。</w:t>
      </w:r>
      <w:r>
        <w:rPr>
          <w:rFonts w:hint="eastAsia"/>
          <w:b/>
          <w:bCs/>
        </w:rPr>
        <w:t>三是</w:t>
      </w:r>
      <w:r>
        <w:rPr>
          <w:rFonts w:hint="eastAsia"/>
        </w:rPr>
        <w:t>按照“教育与产业、学校与企业、专业与岗位”对接的</w:t>
      </w:r>
      <w:r>
        <w:rPr>
          <w:rFonts w:hint="eastAsia"/>
        </w:rPr>
        <w:t>思路</w:t>
      </w:r>
      <w:r>
        <w:rPr>
          <w:rFonts w:hint="eastAsia"/>
        </w:rPr>
        <w:t>，</w:t>
      </w:r>
      <w:r>
        <w:rPr>
          <w:rFonts w:hint="eastAsia"/>
        </w:rPr>
        <w:t>引导</w:t>
      </w:r>
      <w:r>
        <w:rPr>
          <w:rFonts w:hint="eastAsia"/>
        </w:rPr>
        <w:t>职业院校</w:t>
      </w:r>
      <w:r>
        <w:rPr>
          <w:rFonts w:hint="eastAsia"/>
        </w:rPr>
        <w:t>（技工院校）</w:t>
      </w:r>
      <w:r>
        <w:rPr>
          <w:rFonts w:hint="eastAsia"/>
        </w:rPr>
        <w:t>差异化发展，着力培育品牌专业，</w:t>
      </w:r>
      <w:r>
        <w:t>努力形成与地区经济发展和产业转</w:t>
      </w:r>
      <w:r>
        <w:t>型升级匹配程度高、市场针对性强、专业特色鲜明的</w:t>
      </w:r>
      <w:r>
        <w:rPr>
          <w:rFonts w:hint="eastAsia"/>
        </w:rPr>
        <w:t>专业结构；</w:t>
      </w:r>
      <w:r>
        <w:rPr>
          <w:rFonts w:hint="eastAsia"/>
          <w:b/>
          <w:bCs/>
        </w:rPr>
        <w:t>四是</w:t>
      </w:r>
      <w:r>
        <w:rPr>
          <w:rFonts w:hint="eastAsia"/>
        </w:rPr>
        <w:t>配</w:t>
      </w:r>
      <w:r>
        <w:rPr>
          <w:rFonts w:hint="eastAsia"/>
        </w:rPr>
        <w:t>合</w:t>
      </w:r>
      <w:r>
        <w:rPr>
          <w:rFonts w:hint="eastAsia"/>
        </w:rPr>
        <w:t>教育部门指导</w:t>
      </w:r>
      <w:r>
        <w:rPr>
          <w:rFonts w:hint="eastAsia"/>
        </w:rPr>
        <w:t>相关部门、行业、企业等共同建立由职业院校</w:t>
      </w:r>
      <w:r>
        <w:rPr>
          <w:rFonts w:hint="eastAsia"/>
        </w:rPr>
        <w:t>（技工院校）</w:t>
      </w:r>
      <w:r>
        <w:rPr>
          <w:rFonts w:hint="eastAsia"/>
        </w:rPr>
        <w:t>专业课教师、行业、企业技术能手、管理专家、优秀技能人才等组成的人才资源库，</w:t>
      </w:r>
      <w:r>
        <w:rPr>
          <w:rFonts w:hint="eastAsia"/>
        </w:rPr>
        <w:t>探索</w:t>
      </w:r>
      <w:r>
        <w:rPr>
          <w:rFonts w:hint="eastAsia"/>
        </w:rPr>
        <w:t>双向互聘、互兼制度</w:t>
      </w:r>
      <w:r>
        <w:rPr>
          <w:rFonts w:hint="eastAsia"/>
        </w:rPr>
        <w:t>和</w:t>
      </w:r>
      <w:r>
        <w:rPr>
          <w:rFonts w:hint="eastAsia"/>
        </w:rPr>
        <w:t>绩效工资分配机制，引导公办职业院校</w:t>
      </w:r>
      <w:r>
        <w:rPr>
          <w:rFonts w:hint="eastAsia"/>
        </w:rPr>
        <w:t>（技工院校）</w:t>
      </w:r>
      <w:r>
        <w:rPr>
          <w:rFonts w:hint="eastAsia"/>
        </w:rPr>
        <w:t>教师绩效工资向双师双能型教师倾斜</w:t>
      </w:r>
      <w:r>
        <w:rPr>
          <w:rFonts w:hint="eastAsia"/>
        </w:rPr>
        <w:t>，提升职业院校</w:t>
      </w:r>
      <w:r>
        <w:rPr>
          <w:lang/>
        </w:rPr>
        <w:t>（技工院校）</w:t>
      </w:r>
      <w:r>
        <w:rPr>
          <w:rFonts w:hint="eastAsia"/>
        </w:rPr>
        <w:t>教师队伍素质。</w:t>
      </w:r>
    </w:p>
    <w:p w:rsidR="00571536" w:rsidRDefault="003A44A3">
      <w:pPr>
        <w:spacing w:line="580" w:lineRule="exact"/>
        <w:ind w:firstLineChars="200" w:firstLine="632"/>
        <w:rPr>
          <w:rFonts w:ascii="仿宋_GB2312"/>
          <w:kern w:val="0"/>
          <w:szCs w:val="32"/>
        </w:rPr>
      </w:pPr>
      <w:r>
        <w:rPr>
          <w:rFonts w:hint="eastAsia"/>
        </w:rPr>
        <w:t>感谢您们对职业教育工作的关心，</w:t>
      </w:r>
      <w:r>
        <w:rPr>
          <w:rFonts w:ascii="仿宋_GB2312" w:hint="eastAsia"/>
          <w:kern w:val="0"/>
          <w:szCs w:val="32"/>
        </w:rPr>
        <w:t>我</w:t>
      </w:r>
      <w:r>
        <w:rPr>
          <w:rFonts w:ascii="仿宋_GB2312" w:hint="eastAsia"/>
          <w:kern w:val="0"/>
          <w:szCs w:val="32"/>
        </w:rPr>
        <w:t>们</w:t>
      </w:r>
      <w:r>
        <w:rPr>
          <w:rFonts w:ascii="仿宋_GB2312" w:hint="eastAsia"/>
          <w:kern w:val="0"/>
          <w:szCs w:val="32"/>
        </w:rPr>
        <w:t>将在具体工作中</w:t>
      </w:r>
      <w:r>
        <w:rPr>
          <w:rFonts w:ascii="仿宋_GB2312" w:hint="eastAsia"/>
          <w:kern w:val="0"/>
          <w:szCs w:val="32"/>
        </w:rPr>
        <w:t>立足本职</w:t>
      </w:r>
      <w:r>
        <w:rPr>
          <w:rFonts w:ascii="仿宋_GB2312" w:hint="eastAsia"/>
          <w:kern w:val="0"/>
          <w:szCs w:val="32"/>
        </w:rPr>
        <w:t>，为推动</w:t>
      </w:r>
      <w:r>
        <w:rPr>
          <w:rFonts w:ascii="仿宋_GB2312" w:hint="eastAsia"/>
          <w:kern w:val="0"/>
          <w:szCs w:val="32"/>
        </w:rPr>
        <w:t>我市职业</w:t>
      </w:r>
      <w:r>
        <w:rPr>
          <w:rFonts w:ascii="仿宋_GB2312" w:hint="eastAsia"/>
          <w:kern w:val="0"/>
          <w:szCs w:val="32"/>
        </w:rPr>
        <w:t>教育高质量发展贡献力量。</w:t>
      </w:r>
    </w:p>
    <w:p w:rsidR="00571536" w:rsidRDefault="00571536">
      <w:pPr>
        <w:pStyle w:val="a0"/>
        <w:rPr>
          <w:rFonts w:ascii="仿宋_GB2312" w:eastAsia="仿宋_GB2312"/>
          <w:kern w:val="0"/>
          <w:sz w:val="32"/>
          <w:szCs w:val="32"/>
        </w:rPr>
      </w:pPr>
    </w:p>
    <w:p w:rsidR="00571536" w:rsidRDefault="00571536">
      <w:pPr>
        <w:pStyle w:val="2"/>
        <w:rPr>
          <w:rFonts w:ascii="仿宋_GB2312"/>
          <w:kern w:val="0"/>
          <w:szCs w:val="32"/>
        </w:rPr>
      </w:pPr>
    </w:p>
    <w:p w:rsidR="00571536" w:rsidRDefault="003A44A3">
      <w:pPr>
        <w:spacing w:line="560" w:lineRule="exact"/>
        <w:ind w:rightChars="566" w:right="1788" w:firstLineChars="200" w:firstLine="632"/>
        <w:jc w:val="right"/>
        <w:textAlignment w:val="baseline"/>
        <w:rPr>
          <w:rFonts w:ascii="仿宋_GB2312"/>
          <w:kern w:val="0"/>
          <w:szCs w:val="32"/>
        </w:rPr>
      </w:pPr>
      <w:r>
        <w:rPr>
          <w:rFonts w:ascii="仿宋_GB2312" w:hint="eastAsia"/>
          <w:kern w:val="0"/>
          <w:szCs w:val="32"/>
        </w:rPr>
        <w:t>202</w:t>
      </w:r>
      <w:r>
        <w:rPr>
          <w:rFonts w:ascii="仿宋_GB2312"/>
          <w:kern w:val="0"/>
          <w:szCs w:val="32"/>
        </w:rPr>
        <w:t>3</w:t>
      </w:r>
      <w:r>
        <w:rPr>
          <w:rFonts w:ascii="仿宋_GB2312" w:hint="eastAsia"/>
          <w:kern w:val="0"/>
          <w:szCs w:val="32"/>
        </w:rPr>
        <w:t>年</w:t>
      </w:r>
      <w:r w:rsidR="006C59E4">
        <w:rPr>
          <w:rFonts w:ascii="仿宋_GB2312" w:hint="eastAsia"/>
          <w:kern w:val="0"/>
          <w:szCs w:val="32"/>
        </w:rPr>
        <w:t>7</w:t>
      </w:r>
      <w:r>
        <w:rPr>
          <w:rFonts w:ascii="仿宋_GB2312" w:hint="eastAsia"/>
          <w:kern w:val="0"/>
          <w:szCs w:val="32"/>
        </w:rPr>
        <w:t>月</w:t>
      </w:r>
      <w:r w:rsidR="006C59E4">
        <w:rPr>
          <w:rFonts w:ascii="仿宋_GB2312" w:hint="eastAsia"/>
          <w:kern w:val="0"/>
          <w:szCs w:val="32"/>
        </w:rPr>
        <w:t>18</w:t>
      </w:r>
      <w:r>
        <w:rPr>
          <w:rFonts w:ascii="仿宋_GB2312" w:hint="eastAsia"/>
          <w:kern w:val="0"/>
          <w:szCs w:val="32"/>
        </w:rPr>
        <w:t>日</w:t>
      </w:r>
    </w:p>
    <w:p w:rsidR="00571536" w:rsidRDefault="003A44A3">
      <w:pPr>
        <w:spacing w:line="560" w:lineRule="exact"/>
        <w:ind w:firstLineChars="200" w:firstLine="632"/>
        <w:textAlignment w:val="baseline"/>
        <w:rPr>
          <w:rFonts w:ascii="仿宋_GB2312"/>
          <w:kern w:val="0"/>
          <w:szCs w:val="32"/>
        </w:rPr>
      </w:pPr>
      <w:r>
        <w:rPr>
          <w:rFonts w:ascii="仿宋_GB2312" w:hint="eastAsia"/>
          <w:kern w:val="0"/>
          <w:szCs w:val="32"/>
        </w:rPr>
        <w:t>联系部门及电话：市人社局</w:t>
      </w:r>
      <w:r>
        <w:rPr>
          <w:rFonts w:ascii="仿宋_GB2312" w:hint="eastAsia"/>
          <w:kern w:val="0"/>
          <w:szCs w:val="32"/>
        </w:rPr>
        <w:t xml:space="preserve"> 2850339 </w:t>
      </w:r>
      <w:r>
        <w:rPr>
          <w:rFonts w:ascii="仿宋_GB2312" w:hint="eastAsia"/>
          <w:kern w:val="0"/>
          <w:szCs w:val="32"/>
        </w:rPr>
        <w:t xml:space="preserve"> </w:t>
      </w:r>
      <w:r>
        <w:rPr>
          <w:rFonts w:ascii="仿宋_GB2312" w:hint="eastAsia"/>
          <w:kern w:val="0"/>
          <w:szCs w:val="32"/>
        </w:rPr>
        <w:t>联系人：秦斌</w:t>
      </w:r>
    </w:p>
    <w:p w:rsidR="00571536" w:rsidRDefault="00571536">
      <w:pPr>
        <w:spacing w:line="560" w:lineRule="exact"/>
        <w:ind w:firstLineChars="200" w:firstLine="632"/>
        <w:textAlignment w:val="baseline"/>
        <w:rPr>
          <w:rFonts w:ascii="仿宋_GB2312"/>
          <w:kern w:val="0"/>
          <w:szCs w:val="32"/>
        </w:rPr>
      </w:pPr>
    </w:p>
    <w:p w:rsidR="00571536" w:rsidRDefault="00571536">
      <w:pPr>
        <w:spacing w:line="560" w:lineRule="exact"/>
        <w:jc w:val="right"/>
        <w:rPr>
          <w:rFonts w:ascii="仿宋_GB2312" w:hAnsi="仿宋_GB2312" w:cs="仿宋_GB2312"/>
          <w:szCs w:val="32"/>
        </w:rPr>
      </w:pPr>
    </w:p>
    <w:p w:rsidR="00571536" w:rsidRDefault="006C59E4" w:rsidP="006C59E4">
      <w:pPr>
        <w:snapToGrid w:val="0"/>
        <w:spacing w:line="600" w:lineRule="exact"/>
      </w:pPr>
      <w:r>
        <w:rPr>
          <w:rFonts w:ascii="仿宋_GB2312" w:hAnsi="楷体_GB2312" w:cs="楷体_GB2312" w:hint="eastAsia"/>
          <w:color w:val="000000"/>
          <w:kern w:val="0"/>
          <w:sz w:val="28"/>
          <w:szCs w:val="21"/>
        </w:rPr>
        <w:pict>
          <v:line id="直线 2" o:spid="_x0000_s1027" style="position:absolute;left:0;text-align:left;z-index:251660288" from="1.1pt,31.1pt" to="445.7pt,31.1pt">
            <v:fill o:detectmouseclick="t"/>
          </v:line>
        </w:pict>
      </w:r>
      <w:r>
        <w:rPr>
          <w:rFonts w:ascii="仿宋_GB2312" w:hAnsi="楷体_GB2312" w:cs="楷体_GB2312" w:hint="eastAsia"/>
          <w:color w:val="000000"/>
          <w:kern w:val="0"/>
          <w:sz w:val="28"/>
          <w:szCs w:val="21"/>
        </w:rPr>
        <w:t>抄送：市政协提案委（3份），市政府办公室人大政协联络科（1份）。</w:t>
      </w:r>
    </w:p>
    <w:sectPr w:rsidR="00571536" w:rsidSect="006C59E4">
      <w:footerReference w:type="default" r:id="rId7"/>
      <w:pgSz w:w="11906" w:h="16838"/>
      <w:pgMar w:top="2098" w:right="1531" w:bottom="1701" w:left="1531" w:header="851" w:footer="1417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A3" w:rsidRDefault="003A44A3" w:rsidP="00571536">
      <w:r>
        <w:separator/>
      </w:r>
    </w:p>
  </w:endnote>
  <w:endnote w:type="continuationSeparator" w:id="0">
    <w:p w:rsidR="003A44A3" w:rsidRDefault="003A44A3" w:rsidP="0057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方正书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787"/>
      <w:docPartObj>
        <w:docPartGallery w:val="Page Numbers (Bottom of Page)"/>
        <w:docPartUnique/>
      </w:docPartObj>
    </w:sdtPr>
    <w:sdtContent>
      <w:p w:rsidR="006C59E4" w:rsidRDefault="006C59E4">
        <w:pPr>
          <w:pStyle w:val="a6"/>
          <w:jc w:val="center"/>
        </w:pPr>
        <w:fldSimple w:instr=" PAGE   \* MERGEFORMAT ">
          <w:r w:rsidRPr="006C59E4">
            <w:rPr>
              <w:noProof/>
              <w:lang w:val="zh-CN"/>
            </w:rPr>
            <w:t>2</w:t>
          </w:r>
        </w:fldSimple>
      </w:p>
    </w:sdtContent>
  </w:sdt>
  <w:p w:rsidR="00571536" w:rsidRDefault="00571536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A3" w:rsidRDefault="003A44A3" w:rsidP="00571536">
      <w:r>
        <w:separator/>
      </w:r>
    </w:p>
  </w:footnote>
  <w:footnote w:type="continuationSeparator" w:id="0">
    <w:p w:rsidR="003A44A3" w:rsidRDefault="003A44A3" w:rsidP="00571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/>
  <w:stylePaneFormatFilter w:val="3F01"/>
  <w:documentProtection w:edit="readOnly" w:formatting="1"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BC1A58"/>
    <w:rsid w:val="E6EDAC35"/>
    <w:rsid w:val="EAF8A30B"/>
    <w:rsid w:val="EF34845E"/>
    <w:rsid w:val="EFAD48E4"/>
    <w:rsid w:val="EFF63516"/>
    <w:rsid w:val="EFF76A7E"/>
    <w:rsid w:val="F7AEDC25"/>
    <w:rsid w:val="F7D54C91"/>
    <w:rsid w:val="F7F73E8A"/>
    <w:rsid w:val="FA5FBBE9"/>
    <w:rsid w:val="FF7F6898"/>
    <w:rsid w:val="FF9A278E"/>
    <w:rsid w:val="000206A9"/>
    <w:rsid w:val="00034B16"/>
    <w:rsid w:val="000870D8"/>
    <w:rsid w:val="00095E04"/>
    <w:rsid w:val="000A1309"/>
    <w:rsid w:val="000B0F50"/>
    <w:rsid w:val="000F49A2"/>
    <w:rsid w:val="00100AD8"/>
    <w:rsid w:val="00103D81"/>
    <w:rsid w:val="00110417"/>
    <w:rsid w:val="001439C3"/>
    <w:rsid w:val="00155E60"/>
    <w:rsid w:val="00157162"/>
    <w:rsid w:val="001662CD"/>
    <w:rsid w:val="00170933"/>
    <w:rsid w:val="00174ACE"/>
    <w:rsid w:val="00176DDB"/>
    <w:rsid w:val="00177765"/>
    <w:rsid w:val="00180D04"/>
    <w:rsid w:val="001B57EA"/>
    <w:rsid w:val="001C1704"/>
    <w:rsid w:val="001F4FE0"/>
    <w:rsid w:val="0021215E"/>
    <w:rsid w:val="00226559"/>
    <w:rsid w:val="00230CCA"/>
    <w:rsid w:val="00234379"/>
    <w:rsid w:val="00281CB3"/>
    <w:rsid w:val="002845BA"/>
    <w:rsid w:val="0028745C"/>
    <w:rsid w:val="00294571"/>
    <w:rsid w:val="002C0E0B"/>
    <w:rsid w:val="002F72AE"/>
    <w:rsid w:val="003143F1"/>
    <w:rsid w:val="0034000F"/>
    <w:rsid w:val="00354F84"/>
    <w:rsid w:val="00361209"/>
    <w:rsid w:val="0036170D"/>
    <w:rsid w:val="003876A4"/>
    <w:rsid w:val="003918BE"/>
    <w:rsid w:val="003A1FBA"/>
    <w:rsid w:val="003A44A3"/>
    <w:rsid w:val="003C45A5"/>
    <w:rsid w:val="003F46AF"/>
    <w:rsid w:val="00404828"/>
    <w:rsid w:val="00440181"/>
    <w:rsid w:val="0048557B"/>
    <w:rsid w:val="004A2884"/>
    <w:rsid w:val="004A2A3E"/>
    <w:rsid w:val="004A3077"/>
    <w:rsid w:val="004B79F5"/>
    <w:rsid w:val="004D4D94"/>
    <w:rsid w:val="004D6576"/>
    <w:rsid w:val="0050124C"/>
    <w:rsid w:val="0050191A"/>
    <w:rsid w:val="00507473"/>
    <w:rsid w:val="0053147B"/>
    <w:rsid w:val="00571536"/>
    <w:rsid w:val="00587EF5"/>
    <w:rsid w:val="005915F7"/>
    <w:rsid w:val="005C456F"/>
    <w:rsid w:val="005C7408"/>
    <w:rsid w:val="00602D06"/>
    <w:rsid w:val="00604F0F"/>
    <w:rsid w:val="00617A8C"/>
    <w:rsid w:val="006237E6"/>
    <w:rsid w:val="00636998"/>
    <w:rsid w:val="00654E0C"/>
    <w:rsid w:val="006854DC"/>
    <w:rsid w:val="0068721B"/>
    <w:rsid w:val="00694407"/>
    <w:rsid w:val="00694CEA"/>
    <w:rsid w:val="006C59E4"/>
    <w:rsid w:val="006F2B94"/>
    <w:rsid w:val="006F6D2A"/>
    <w:rsid w:val="0071078D"/>
    <w:rsid w:val="00737F09"/>
    <w:rsid w:val="00766263"/>
    <w:rsid w:val="007B318B"/>
    <w:rsid w:val="007F4ACF"/>
    <w:rsid w:val="00814460"/>
    <w:rsid w:val="00836329"/>
    <w:rsid w:val="008726E3"/>
    <w:rsid w:val="00873C39"/>
    <w:rsid w:val="008C43CA"/>
    <w:rsid w:val="008E3690"/>
    <w:rsid w:val="0092210A"/>
    <w:rsid w:val="00973344"/>
    <w:rsid w:val="009926ED"/>
    <w:rsid w:val="009A776C"/>
    <w:rsid w:val="009B0D57"/>
    <w:rsid w:val="009B1FCB"/>
    <w:rsid w:val="009B407D"/>
    <w:rsid w:val="009C4FEB"/>
    <w:rsid w:val="009D0B6B"/>
    <w:rsid w:val="009D440A"/>
    <w:rsid w:val="00A006C7"/>
    <w:rsid w:val="00A14BE0"/>
    <w:rsid w:val="00A204C0"/>
    <w:rsid w:val="00A40266"/>
    <w:rsid w:val="00A45EF7"/>
    <w:rsid w:val="00A5512B"/>
    <w:rsid w:val="00A658F8"/>
    <w:rsid w:val="00A65DBA"/>
    <w:rsid w:val="00A70DC4"/>
    <w:rsid w:val="00A96E16"/>
    <w:rsid w:val="00AA0BD4"/>
    <w:rsid w:val="00AC0F2C"/>
    <w:rsid w:val="00AD4FA3"/>
    <w:rsid w:val="00B47071"/>
    <w:rsid w:val="00B66A6C"/>
    <w:rsid w:val="00B73BEB"/>
    <w:rsid w:val="00B85A6F"/>
    <w:rsid w:val="00B86DCD"/>
    <w:rsid w:val="00BB159A"/>
    <w:rsid w:val="00BB3DCA"/>
    <w:rsid w:val="00BC1A58"/>
    <w:rsid w:val="00BC27B2"/>
    <w:rsid w:val="00BD3503"/>
    <w:rsid w:val="00BE6348"/>
    <w:rsid w:val="00BF0AD8"/>
    <w:rsid w:val="00BF7099"/>
    <w:rsid w:val="00C251AC"/>
    <w:rsid w:val="00C3105B"/>
    <w:rsid w:val="00C34401"/>
    <w:rsid w:val="00C82642"/>
    <w:rsid w:val="00C95F14"/>
    <w:rsid w:val="00CB4F28"/>
    <w:rsid w:val="00CB5B69"/>
    <w:rsid w:val="00CD5E2A"/>
    <w:rsid w:val="00CE586C"/>
    <w:rsid w:val="00D26826"/>
    <w:rsid w:val="00D46AA7"/>
    <w:rsid w:val="00D5718F"/>
    <w:rsid w:val="00D70D6F"/>
    <w:rsid w:val="00D8529B"/>
    <w:rsid w:val="00D9165E"/>
    <w:rsid w:val="00DB4422"/>
    <w:rsid w:val="00DE6935"/>
    <w:rsid w:val="00E10340"/>
    <w:rsid w:val="00E17608"/>
    <w:rsid w:val="00E21B17"/>
    <w:rsid w:val="00E45728"/>
    <w:rsid w:val="00E7056A"/>
    <w:rsid w:val="00E96616"/>
    <w:rsid w:val="00EC0ED9"/>
    <w:rsid w:val="00EE4ACC"/>
    <w:rsid w:val="00EE6176"/>
    <w:rsid w:val="00EF17BB"/>
    <w:rsid w:val="00EF3DAD"/>
    <w:rsid w:val="00F013EA"/>
    <w:rsid w:val="00F609D2"/>
    <w:rsid w:val="00F97D83"/>
    <w:rsid w:val="00FA37B7"/>
    <w:rsid w:val="00FA5CF6"/>
    <w:rsid w:val="00FC2C2C"/>
    <w:rsid w:val="00FC3346"/>
    <w:rsid w:val="00FD34E7"/>
    <w:rsid w:val="00FF103D"/>
    <w:rsid w:val="0A1C7FF5"/>
    <w:rsid w:val="0EBFA69F"/>
    <w:rsid w:val="13313682"/>
    <w:rsid w:val="23A32546"/>
    <w:rsid w:val="2FF6C135"/>
    <w:rsid w:val="35F7A693"/>
    <w:rsid w:val="37781A85"/>
    <w:rsid w:val="39AE4E47"/>
    <w:rsid w:val="468245DC"/>
    <w:rsid w:val="4AB67871"/>
    <w:rsid w:val="4E583272"/>
    <w:rsid w:val="529413C4"/>
    <w:rsid w:val="5EDE287A"/>
    <w:rsid w:val="5FD376D6"/>
    <w:rsid w:val="63370D0E"/>
    <w:rsid w:val="64860A35"/>
    <w:rsid w:val="6DBF39C2"/>
    <w:rsid w:val="7296005D"/>
    <w:rsid w:val="737C0982"/>
    <w:rsid w:val="76FC4C46"/>
    <w:rsid w:val="7A757632"/>
    <w:rsid w:val="7B99B41D"/>
    <w:rsid w:val="7E4D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er" w:qFormat="1"/>
    <w:lsdException w:name="footer" w:uiPriority="99" w:qFormat="1"/>
    <w:lsdException w:name="page number" w:qFormat="1"/>
    <w:lsdException w:name="Closing" w:semiHidden="1" w:qFormat="1"/>
    <w:lsdException w:name="Default Paragraph Font" w:semiHidden="1" w:qFormat="1"/>
    <w:lsdException w:name="Body Text" w:qFormat="1"/>
    <w:lsdException w:name="Date" w:qFormat="1"/>
    <w:lsdException w:name="Body Text First Indent" w:qFormat="1"/>
    <w:lsdException w:name="Body Text 2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71536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571536"/>
    <w:pPr>
      <w:keepNext/>
      <w:keepLines/>
      <w:spacing w:line="360" w:lineRule="auto"/>
      <w:jc w:val="left"/>
      <w:outlineLvl w:val="0"/>
    </w:pPr>
    <w:rPr>
      <w:rFonts w:ascii="Calibri" w:eastAsia="宋体" w:hAnsi="Calibri"/>
      <w:b/>
      <w:bCs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571536"/>
    <w:pPr>
      <w:spacing w:line="0" w:lineRule="atLeast"/>
    </w:pPr>
    <w:rPr>
      <w:rFonts w:eastAsia="小标宋"/>
      <w:sz w:val="44"/>
    </w:rPr>
  </w:style>
  <w:style w:type="paragraph" w:styleId="2">
    <w:name w:val="Body Text 2"/>
    <w:basedOn w:val="a"/>
    <w:next w:val="a"/>
    <w:qFormat/>
    <w:rsid w:val="00571536"/>
    <w:pPr>
      <w:spacing w:after="120" w:line="480" w:lineRule="auto"/>
    </w:pPr>
  </w:style>
  <w:style w:type="paragraph" w:styleId="a4">
    <w:name w:val="Closing"/>
    <w:basedOn w:val="a"/>
    <w:semiHidden/>
    <w:qFormat/>
    <w:rsid w:val="00571536"/>
    <w:pPr>
      <w:spacing w:before="100" w:beforeAutospacing="1" w:after="100" w:afterAutospacing="1"/>
      <w:ind w:leftChars="2100" w:left="100"/>
    </w:pPr>
    <w:rPr>
      <w:rFonts w:ascii="仿宋_GB2312" w:hAnsi="宋体"/>
      <w:szCs w:val="32"/>
    </w:rPr>
  </w:style>
  <w:style w:type="paragraph" w:styleId="a5">
    <w:name w:val="Date"/>
    <w:basedOn w:val="a"/>
    <w:next w:val="a"/>
    <w:qFormat/>
    <w:rsid w:val="00571536"/>
    <w:pPr>
      <w:ind w:leftChars="2500" w:left="100"/>
    </w:pPr>
  </w:style>
  <w:style w:type="paragraph" w:styleId="a6">
    <w:name w:val="footer"/>
    <w:basedOn w:val="a"/>
    <w:link w:val="Char"/>
    <w:uiPriority w:val="99"/>
    <w:qFormat/>
    <w:rsid w:val="005715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57153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571536"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0"/>
    <w:next w:val="a"/>
    <w:qFormat/>
    <w:rsid w:val="00571536"/>
    <w:pPr>
      <w:ind w:firstLineChars="100" w:firstLine="420"/>
    </w:pPr>
  </w:style>
  <w:style w:type="character" w:styleId="aa">
    <w:name w:val="page number"/>
    <w:basedOn w:val="a1"/>
    <w:qFormat/>
    <w:rsid w:val="00571536"/>
  </w:style>
  <w:style w:type="paragraph" w:customStyle="1" w:styleId="10">
    <w:name w:val="无间隔1"/>
    <w:basedOn w:val="a"/>
    <w:qFormat/>
    <w:rsid w:val="00571536"/>
    <w:pPr>
      <w:spacing w:line="400" w:lineRule="exact"/>
    </w:pPr>
    <w:rPr>
      <w:rFonts w:ascii="Calibri" w:eastAsia="宋体" w:hAnsi="Calibri"/>
      <w:sz w:val="24"/>
      <w:szCs w:val="24"/>
    </w:rPr>
  </w:style>
  <w:style w:type="character" w:customStyle="1" w:styleId="Char">
    <w:name w:val="页脚 Char"/>
    <w:basedOn w:val="a1"/>
    <w:link w:val="a6"/>
    <w:uiPriority w:val="99"/>
    <w:rsid w:val="006C59E4"/>
    <w:rPr>
      <w:rFonts w:eastAsia="仿宋_GB2312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2023-09-15T02:25:00Z</cp:lastPrinted>
  <dcterms:created xsi:type="dcterms:W3CDTF">2023-09-15T02:25:00Z</dcterms:created>
  <dcterms:modified xsi:type="dcterms:W3CDTF">2023-09-15T02:25:00Z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