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bCs/>
          <w:sz w:val="36"/>
          <w:szCs w:val="36"/>
        </w:rPr>
      </w:pPr>
      <w:bookmarkStart w:id="2" w:name="_GoBack"/>
      <w:bookmarkStart w:id="0" w:name="OLE_LINK2"/>
      <w:bookmarkStart w:id="1" w:name="OLE_LINK3"/>
      <w:r>
        <w:rPr>
          <w:rFonts w:hint="eastAsia" w:asciiTheme="majorEastAsia" w:hAnsiTheme="majorEastAsia" w:eastAsiaTheme="majorEastAsia"/>
          <w:b/>
          <w:bCs/>
          <w:sz w:val="36"/>
          <w:szCs w:val="36"/>
        </w:rPr>
        <w:t>关于加强市区蔬菜等农产品农药残留量检测的建议</w:t>
      </w:r>
      <w:bookmarkEnd w:id="0"/>
    </w:p>
    <w:bookmarkEnd w:id="2"/>
    <w:p>
      <w:pPr>
        <w:jc w:val="center"/>
        <w:rPr>
          <w:rFonts w:ascii="楷体" w:hAnsi="楷体" w:eastAsia="楷体" w:cs="楷体"/>
          <w:sz w:val="36"/>
          <w:szCs w:val="36"/>
        </w:rPr>
      </w:pPr>
      <w:r>
        <w:rPr>
          <w:rFonts w:hint="eastAsia" w:ascii="楷体" w:hAnsi="楷体" w:eastAsia="楷体" w:cs="楷体"/>
          <w:sz w:val="36"/>
          <w:szCs w:val="36"/>
        </w:rPr>
        <w:t>九三学社三门峡市委会</w:t>
      </w:r>
    </w:p>
    <w:p>
      <w:pPr>
        <w:ind w:firstLine="641"/>
        <w:rPr>
          <w:rFonts w:hint="eastAsia" w:ascii="仿宋_GB2312" w:hAnsi="仿宋_GB2312" w:eastAsia="仿宋_GB2312" w:cs="仿宋_GB2312"/>
          <w:sz w:val="32"/>
          <w:szCs w:val="32"/>
        </w:rPr>
      </w:pPr>
    </w:p>
    <w:p>
      <w:pPr>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随着生活水平的提高，人们对食品安全越来越重视，</w:t>
      </w:r>
      <w:r>
        <w:rPr>
          <w:rFonts w:hint="eastAsia" w:ascii="仿宋_GB2312" w:hAnsi="仿宋_GB2312" w:eastAsia="仿宋_GB2312" w:cs="仿宋_GB2312"/>
          <w:color w:val="000000"/>
          <w:sz w:val="32"/>
          <w:szCs w:val="32"/>
          <w:shd w:val="clear" w:color="auto" w:fill="FFFFFF"/>
        </w:rPr>
        <w:t>而做为人们每天餐桌必不可少的蔬菜的农药残留含量是否符合标准，是广大民众普遍关心的问题。在三门峡市区有许多农贸市场、菜市场、生活超市等，每天都大量供应着市民所需的各种瓜果蔬菜、肉禽蛋奶等农产品，但是在这些市民购买蔬菜等农产品的场所中，很少能见到关于农药残留量检测的公示结果，广大市民对于自己所购买的蔬菜等农产品农药残留量是否达标忧心忡忡；从外观看，普通民众根本无法了解蔬菜农产品农药残留含量是否达标，这就需要政府有关部门全面统筹蔬菜的生产和销售，加强蔬菜等农产品在生产、销售过程中加强对农药残留含量的控制，建立比较完善的市场准入体系。为了保证广大市民能够吃到符合标准的放心菜，提出如下建议：</w:t>
      </w:r>
    </w:p>
    <w:p>
      <w:pPr>
        <w:pStyle w:val="2"/>
        <w:widowControl/>
        <w:spacing w:beforeAutospacing="0" w:afterAutospacing="0"/>
        <w:ind w:firstLine="641"/>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一、加强蔬菜农产品生产的源头控制。</w:t>
      </w:r>
    </w:p>
    <w:p>
      <w:pPr>
        <w:pStyle w:val="2"/>
        <w:widowControl/>
        <w:spacing w:beforeAutospacing="0" w:afterAutospacing="0"/>
        <w:ind w:firstLine="641"/>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食用的蔬菜等农产品农药残留超标问题一般发生在种植生产环节，加强源头控制是治理农残问题的根本之策；对于国家明令禁止使用的一些高毒、残效期长的农药进入蔬菜农产品的生产环节，从源头上进行控制；及时对蔬菜农产品生产过程各个环节加大农药残留量检测力度，进行全方位、多频次的抽检，生产出合格达标的农产品。</w:t>
      </w:r>
    </w:p>
    <w:p>
      <w:pPr>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二、加强蔬菜农产品销售过程中的农药残留量检测。</w:t>
      </w:r>
    </w:p>
    <w:p>
      <w:pPr>
        <w:ind w:firstLine="641"/>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有关部门加强在</w:t>
      </w:r>
      <w:r>
        <w:rPr>
          <w:rFonts w:hint="eastAsia" w:ascii="仿宋_GB2312" w:hAnsi="仿宋_GB2312" w:eastAsia="仿宋_GB2312" w:cs="仿宋_GB2312"/>
          <w:color w:val="000000"/>
          <w:sz w:val="32"/>
          <w:szCs w:val="32"/>
          <w:shd w:val="clear" w:color="auto" w:fill="FFFFFF"/>
        </w:rPr>
        <w:t>农贸市场、菜市场、生活超市等场所农药残留量检测力度，加强检测频次，对于任何不达标的蔬菜等农产品禁止销售，并及时公布农产品的农药残留量检测结果，让老百姓能安心购买市场上的蔬菜等农产品。</w:t>
      </w:r>
    </w:p>
    <w:p>
      <w:pPr>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三、加强宣传，让老百姓吃到安全放心的蔬菜。</w:t>
      </w:r>
    </w:p>
    <w:p>
      <w:pPr>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在蔬菜农产品的生产环节，加强宣传，充分发挥媒体特别是新媒体力量，充分运用微信公众号，电台、电视、报刊等宣传媒介，持续开展食用农产品农药残留科普宣传，</w:t>
      </w:r>
      <w:r>
        <w:rPr>
          <w:rFonts w:hint="eastAsia" w:ascii="仿宋_GB2312" w:hAnsi="仿宋_GB2312" w:eastAsia="仿宋_GB2312" w:cs="仿宋_GB2312"/>
          <w:color w:val="000000"/>
          <w:sz w:val="32"/>
          <w:szCs w:val="32"/>
          <w:shd w:val="clear" w:color="auto" w:fill="FFFFFF"/>
        </w:rPr>
        <w:t>引导农民科学用药，推广绿色防控，减少对农药的依</w:t>
      </w:r>
      <w:r>
        <w:rPr>
          <w:rFonts w:hint="eastAsia" w:ascii="仿宋_GB2312" w:hAnsi="仿宋_GB2312" w:eastAsia="仿宋_GB2312" w:cs="仿宋_GB2312"/>
          <w:sz w:val="32"/>
          <w:szCs w:val="32"/>
        </w:rPr>
        <w:t>赖；引导广大市民增强自我防护意识，不合格、农药残留量不达标的蔬菜农产品不要购买食用。定期开展公益性检测，深入农贸市场、村区社区一线向群众普及食品、农产品安全知识，做好检测服务，实现为民服务零距离。</w:t>
      </w:r>
    </w:p>
    <w:bookmarkEnd w:id="1"/>
    <w:p>
      <w:pPr>
        <w:ind w:firstLine="64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87D"/>
    <w:rsid w:val="00147379"/>
    <w:rsid w:val="001D4EFA"/>
    <w:rsid w:val="0039687D"/>
    <w:rsid w:val="003C29E0"/>
    <w:rsid w:val="00837883"/>
    <w:rsid w:val="00A32CED"/>
    <w:rsid w:val="00B424D1"/>
    <w:rsid w:val="5FD3766F"/>
    <w:rsid w:val="772E1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126</Words>
  <Characters>724</Characters>
  <Lines>6</Lines>
  <Paragraphs>1</Paragraphs>
  <TotalTime>0</TotalTime>
  <ScaleCrop>false</ScaleCrop>
  <LinksUpToDate>false</LinksUpToDate>
  <CharactersWithSpaces>849</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2025-11-10T01:40:00Z</dcterms:created>
  <dc:creator>微软用户</dc:creator>
  <cp:lastModifiedBy>wbzx</cp:lastModifiedBy>
  <dcterms:modified xsi:type="dcterms:W3CDTF">2026-01-30T02:40:19Z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